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ED9AD" w14:textId="19DDEFD5" w:rsidR="00D533ED" w:rsidRPr="00344B42" w:rsidRDefault="00F0057E" w:rsidP="00230362">
      <w:pPr>
        <w:rPr>
          <w:rFonts w:ascii="Arial" w:hAnsi="Arial" w:cs="Arial"/>
          <w:b/>
          <w:bCs/>
          <w:sz w:val="24"/>
          <w:szCs w:val="24"/>
          <w:lang w:val="fr-CH"/>
        </w:rPr>
      </w:pPr>
      <w:r w:rsidRPr="00344B42">
        <w:rPr>
          <w:rFonts w:ascii="Arial" w:hAnsi="Arial" w:cs="Arial"/>
          <w:sz w:val="16"/>
          <w:szCs w:val="16"/>
          <w:lang w:val="fr-CH"/>
        </w:rPr>
        <w:t xml:space="preserve"> </w:t>
      </w:r>
    </w:p>
    <w:p w14:paraId="71283D8A" w14:textId="77777777" w:rsidR="00432379" w:rsidRPr="00344B42" w:rsidRDefault="00432379">
      <w:pPr>
        <w:rPr>
          <w:rFonts w:ascii="Arial" w:hAnsi="Arial" w:cs="Arial"/>
          <w:b/>
          <w:bCs/>
          <w:color w:val="FF0000"/>
          <w:sz w:val="24"/>
          <w:szCs w:val="24"/>
          <w:lang w:val="fr-CH"/>
        </w:rPr>
      </w:pPr>
    </w:p>
    <w:p w14:paraId="473182A9" w14:textId="5ED7B659" w:rsidR="0028722B" w:rsidRPr="007B6617" w:rsidRDefault="00DF6D45">
      <w:pPr>
        <w:rPr>
          <w:rFonts w:ascii="Arial" w:hAnsi="Arial" w:cs="Arial"/>
          <w:b/>
          <w:bCs/>
          <w:sz w:val="28"/>
          <w:szCs w:val="28"/>
          <w:lang w:val="fr-CH"/>
        </w:rPr>
      </w:pPr>
      <w:r w:rsidRPr="007B6617">
        <w:rPr>
          <w:rFonts w:ascii="Arial" w:hAnsi="Arial" w:cs="Arial"/>
          <w:b/>
          <w:bCs/>
          <w:sz w:val="28"/>
          <w:szCs w:val="28"/>
          <w:lang w:val="fr-CH"/>
        </w:rPr>
        <w:t>L</w:t>
      </w:r>
      <w:r w:rsidR="00FF6880" w:rsidRPr="007B6617">
        <w:rPr>
          <w:rFonts w:ascii="Arial" w:hAnsi="Arial" w:cs="Arial"/>
          <w:b/>
          <w:bCs/>
          <w:sz w:val="28"/>
          <w:szCs w:val="28"/>
          <w:lang w:val="fr-CH"/>
        </w:rPr>
        <w:t xml:space="preserve">e </w:t>
      </w:r>
      <w:r w:rsidR="007C6896" w:rsidRPr="007B6617">
        <w:rPr>
          <w:rFonts w:ascii="Arial" w:hAnsi="Arial" w:cs="Arial"/>
          <w:b/>
          <w:bCs/>
          <w:sz w:val="28"/>
          <w:szCs w:val="28"/>
          <w:lang w:val="fr-CH"/>
        </w:rPr>
        <w:t>nombre élevé de</w:t>
      </w:r>
      <w:r w:rsidRPr="007B6617">
        <w:rPr>
          <w:rFonts w:ascii="Arial" w:hAnsi="Arial" w:cs="Arial"/>
          <w:b/>
          <w:bCs/>
          <w:sz w:val="28"/>
          <w:szCs w:val="28"/>
          <w:lang w:val="fr-CH"/>
        </w:rPr>
        <w:t xml:space="preserve"> crémation</w:t>
      </w:r>
      <w:r w:rsidR="007C6896" w:rsidRPr="007B6617">
        <w:rPr>
          <w:rFonts w:ascii="Arial" w:hAnsi="Arial" w:cs="Arial"/>
          <w:b/>
          <w:bCs/>
          <w:sz w:val="28"/>
          <w:szCs w:val="28"/>
          <w:lang w:val="fr-CH"/>
        </w:rPr>
        <w:t xml:space="preserve">s </w:t>
      </w:r>
      <w:r w:rsidR="003E3180" w:rsidRPr="007B6617">
        <w:rPr>
          <w:rFonts w:ascii="Arial" w:hAnsi="Arial" w:cs="Arial"/>
          <w:b/>
          <w:bCs/>
          <w:sz w:val="28"/>
          <w:szCs w:val="28"/>
          <w:lang w:val="fr-CH"/>
        </w:rPr>
        <w:t xml:space="preserve">est-il </w:t>
      </w:r>
      <w:r w:rsidRPr="007B6617">
        <w:rPr>
          <w:rFonts w:ascii="Arial" w:hAnsi="Arial" w:cs="Arial"/>
          <w:b/>
          <w:bCs/>
          <w:sz w:val="28"/>
          <w:szCs w:val="28"/>
          <w:lang w:val="fr-CH"/>
        </w:rPr>
        <w:t>un signe de</w:t>
      </w:r>
      <w:r w:rsidR="00913193" w:rsidRPr="007B6617">
        <w:rPr>
          <w:rFonts w:ascii="Arial" w:hAnsi="Arial" w:cs="Arial"/>
          <w:b/>
          <w:bCs/>
          <w:sz w:val="28"/>
          <w:szCs w:val="28"/>
          <w:lang w:val="fr-CH"/>
        </w:rPr>
        <w:t xml:space="preserve"> </w:t>
      </w:r>
      <w:r w:rsidR="00824CAA" w:rsidRPr="007B6617">
        <w:rPr>
          <w:rFonts w:ascii="Arial" w:hAnsi="Arial" w:cs="Arial"/>
          <w:b/>
          <w:bCs/>
          <w:i/>
          <w:iCs/>
          <w:sz w:val="28"/>
          <w:szCs w:val="28"/>
          <w:lang w:val="fr-CH"/>
        </w:rPr>
        <w:t xml:space="preserve">« la fin </w:t>
      </w:r>
      <w:r w:rsidR="00002C66" w:rsidRPr="007B6617">
        <w:rPr>
          <w:rFonts w:ascii="Arial" w:hAnsi="Arial" w:cs="Arial"/>
          <w:b/>
          <w:bCs/>
          <w:i/>
          <w:iCs/>
          <w:sz w:val="28"/>
          <w:szCs w:val="28"/>
          <w:lang w:val="fr-CH"/>
        </w:rPr>
        <w:t>du temps</w:t>
      </w:r>
      <w:r w:rsidR="00824CAA" w:rsidRPr="007B6617">
        <w:rPr>
          <w:rFonts w:ascii="Arial" w:hAnsi="Arial" w:cs="Arial"/>
          <w:b/>
          <w:bCs/>
          <w:i/>
          <w:iCs/>
          <w:sz w:val="28"/>
          <w:szCs w:val="28"/>
          <w:lang w:val="fr-CH"/>
        </w:rPr>
        <w:t xml:space="preserve"> des nations »</w:t>
      </w:r>
      <w:r w:rsidR="0029708A" w:rsidRPr="007B6617">
        <w:rPr>
          <w:rFonts w:ascii="Arial" w:hAnsi="Arial" w:cs="Arial"/>
          <w:b/>
          <w:bCs/>
          <w:i/>
          <w:iCs/>
          <w:sz w:val="28"/>
          <w:szCs w:val="28"/>
          <w:lang w:val="fr-CH"/>
        </w:rPr>
        <w:t> </w:t>
      </w:r>
      <w:r w:rsidR="00193044" w:rsidRPr="007B6617">
        <w:rPr>
          <w:rFonts w:ascii="Arial" w:hAnsi="Arial" w:cs="Arial"/>
          <w:b/>
          <w:bCs/>
          <w:sz w:val="28"/>
          <w:szCs w:val="28"/>
          <w:lang w:val="fr-CH"/>
        </w:rPr>
        <w:t>?</w:t>
      </w:r>
    </w:p>
    <w:p w14:paraId="5A9B79F4" w14:textId="77777777" w:rsidR="00F0057E" w:rsidRPr="00DF6D45" w:rsidRDefault="00F0057E">
      <w:pPr>
        <w:rPr>
          <w:rFonts w:ascii="Arial" w:hAnsi="Arial" w:cs="Arial"/>
          <w:b/>
          <w:bCs/>
          <w:color w:val="FF0000"/>
          <w:sz w:val="16"/>
          <w:szCs w:val="16"/>
          <w:lang w:val="fr-CH"/>
        </w:rPr>
      </w:pPr>
    </w:p>
    <w:p w14:paraId="7553F945" w14:textId="7F92918B" w:rsidR="00423A84" w:rsidRDefault="000A6332" w:rsidP="00344B42">
      <w:pPr>
        <w:jc w:val="both"/>
        <w:rPr>
          <w:rFonts w:ascii="Arial" w:hAnsi="Arial" w:cs="Arial"/>
          <w:sz w:val="24"/>
          <w:szCs w:val="24"/>
          <w:lang w:val="fr-CH"/>
        </w:rPr>
      </w:pPr>
      <w:r w:rsidRPr="00887A16">
        <w:rPr>
          <w:rFonts w:ascii="Arial" w:hAnsi="Arial" w:cs="Arial"/>
          <w:sz w:val="24"/>
          <w:szCs w:val="24"/>
          <w:lang w:val="fr-CH"/>
        </w:rPr>
        <w:t>Par la mort et la résu</w:t>
      </w:r>
      <w:r w:rsidR="00926A3C">
        <w:rPr>
          <w:rFonts w:ascii="Arial" w:hAnsi="Arial" w:cs="Arial"/>
          <w:sz w:val="24"/>
          <w:szCs w:val="24"/>
          <w:lang w:val="fr-CH"/>
        </w:rPr>
        <w:t>r</w:t>
      </w:r>
      <w:r w:rsidRPr="00887A16">
        <w:rPr>
          <w:rFonts w:ascii="Arial" w:hAnsi="Arial" w:cs="Arial"/>
          <w:sz w:val="24"/>
          <w:szCs w:val="24"/>
          <w:lang w:val="fr-CH"/>
        </w:rPr>
        <w:t>rection de Jésus</w:t>
      </w:r>
      <w:r w:rsidR="00731D38">
        <w:rPr>
          <w:rFonts w:ascii="Arial" w:hAnsi="Arial" w:cs="Arial"/>
          <w:sz w:val="24"/>
          <w:szCs w:val="24"/>
          <w:lang w:val="fr-CH"/>
        </w:rPr>
        <w:t>-</w:t>
      </w:r>
      <w:r w:rsidRPr="00887A16">
        <w:rPr>
          <w:rFonts w:ascii="Arial" w:hAnsi="Arial" w:cs="Arial"/>
          <w:sz w:val="24"/>
          <w:szCs w:val="24"/>
          <w:lang w:val="fr-CH"/>
        </w:rPr>
        <w:t xml:space="preserve">Christ, une ère nouvelle a débuté </w:t>
      </w:r>
      <w:r w:rsidR="00887A16" w:rsidRPr="00887A16">
        <w:rPr>
          <w:rFonts w:ascii="Arial" w:hAnsi="Arial" w:cs="Arial"/>
          <w:sz w:val="24"/>
          <w:szCs w:val="24"/>
          <w:lang w:val="fr-CH"/>
        </w:rPr>
        <w:t>dans</w:t>
      </w:r>
      <w:r w:rsidR="00887A16">
        <w:rPr>
          <w:rFonts w:ascii="Arial" w:hAnsi="Arial" w:cs="Arial"/>
          <w:sz w:val="24"/>
          <w:szCs w:val="24"/>
          <w:lang w:val="fr-CH"/>
        </w:rPr>
        <w:t xml:space="preserve">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887A16">
        <w:rPr>
          <w:rFonts w:ascii="Arial" w:hAnsi="Arial" w:cs="Arial"/>
          <w:sz w:val="24"/>
          <w:szCs w:val="24"/>
          <w:lang w:val="fr-CH"/>
        </w:rPr>
        <w:t>histoire du salut.</w:t>
      </w:r>
      <w:r w:rsidR="00926A3C">
        <w:rPr>
          <w:rFonts w:ascii="Arial" w:hAnsi="Arial" w:cs="Arial"/>
          <w:sz w:val="24"/>
          <w:szCs w:val="24"/>
          <w:lang w:val="fr-CH"/>
        </w:rPr>
        <w:t xml:space="preserve"> </w:t>
      </w:r>
      <w:r w:rsidR="00DD633B" w:rsidRPr="00DD633B">
        <w:rPr>
          <w:rFonts w:ascii="Arial" w:hAnsi="Arial" w:cs="Arial"/>
          <w:sz w:val="24"/>
          <w:szCs w:val="24"/>
          <w:lang w:val="fr-CH"/>
        </w:rPr>
        <w:t>Après qu'Israël ait rejeté l'oint de Dieu, Jésus-Christ</w:t>
      </w:r>
      <w:r w:rsidR="00DD633B">
        <w:rPr>
          <w:rFonts w:ascii="Arial" w:hAnsi="Arial" w:cs="Arial"/>
          <w:sz w:val="24"/>
          <w:szCs w:val="24"/>
          <w:lang w:val="fr-CH"/>
        </w:rPr>
        <w:t xml:space="preserve">, </w:t>
      </w:r>
      <w:r w:rsidR="00423A84" w:rsidRPr="00AD600F">
        <w:rPr>
          <w:rFonts w:ascii="Arial" w:hAnsi="Arial" w:cs="Arial"/>
          <w:sz w:val="24"/>
          <w:szCs w:val="24"/>
          <w:lang w:val="fr-CH"/>
        </w:rPr>
        <w:t>Israël</w:t>
      </w:r>
      <w:r w:rsidR="00DD633B">
        <w:rPr>
          <w:rFonts w:ascii="Arial" w:hAnsi="Arial" w:cs="Arial"/>
          <w:sz w:val="24"/>
          <w:szCs w:val="24"/>
          <w:lang w:val="fr-CH"/>
        </w:rPr>
        <w:t xml:space="preserve"> </w:t>
      </w:r>
      <w:r w:rsidR="00902746">
        <w:rPr>
          <w:rFonts w:ascii="Arial" w:hAnsi="Arial" w:cs="Arial"/>
          <w:sz w:val="24"/>
          <w:szCs w:val="24"/>
          <w:lang w:val="fr-CH"/>
        </w:rPr>
        <w:t xml:space="preserve">a été </w:t>
      </w:r>
      <w:r w:rsidR="00F502A4">
        <w:rPr>
          <w:rFonts w:ascii="Arial" w:hAnsi="Arial" w:cs="Arial"/>
          <w:sz w:val="24"/>
          <w:szCs w:val="24"/>
          <w:lang w:val="fr-CH"/>
        </w:rPr>
        <w:t xml:space="preserve">laissé de côté par </w:t>
      </w:r>
      <w:r w:rsidR="001971AF">
        <w:rPr>
          <w:rFonts w:ascii="Arial" w:hAnsi="Arial" w:cs="Arial"/>
          <w:sz w:val="24"/>
          <w:szCs w:val="24"/>
          <w:lang w:val="fr-CH"/>
        </w:rPr>
        <w:t>D</w:t>
      </w:r>
      <w:r w:rsidR="00F502A4">
        <w:rPr>
          <w:rFonts w:ascii="Arial" w:hAnsi="Arial" w:cs="Arial"/>
          <w:sz w:val="24"/>
          <w:szCs w:val="24"/>
          <w:lang w:val="fr-CH"/>
        </w:rPr>
        <w:t>ieu</w:t>
      </w:r>
      <w:r w:rsidR="00EC16AC">
        <w:rPr>
          <w:rFonts w:ascii="Arial" w:hAnsi="Arial" w:cs="Arial"/>
          <w:sz w:val="24"/>
          <w:szCs w:val="24"/>
          <w:lang w:val="fr-CH"/>
        </w:rPr>
        <w:t xml:space="preserve"> pendant un certain temps. Dans </w:t>
      </w:r>
      <w:r w:rsidR="00CC4EEA">
        <w:rPr>
          <w:rFonts w:ascii="Arial" w:hAnsi="Arial" w:cs="Arial"/>
          <w:sz w:val="24"/>
          <w:szCs w:val="24"/>
          <w:lang w:val="fr-CH"/>
        </w:rPr>
        <w:t>Luc 21</w:t>
      </w:r>
      <w:r w:rsidR="00CF2A8A">
        <w:rPr>
          <w:rFonts w:ascii="Arial" w:hAnsi="Arial" w:cs="Arial"/>
          <w:sz w:val="24"/>
          <w:szCs w:val="24"/>
          <w:lang w:val="fr-CH"/>
        </w:rPr>
        <w:t>,</w:t>
      </w:r>
      <w:r w:rsidR="004847E8">
        <w:rPr>
          <w:rFonts w:ascii="Arial" w:hAnsi="Arial" w:cs="Arial"/>
          <w:sz w:val="24"/>
          <w:szCs w:val="24"/>
          <w:lang w:val="fr-CH"/>
        </w:rPr>
        <w:t>24, Jésus</w:t>
      </w:r>
      <w:r w:rsidR="00F53A2D">
        <w:rPr>
          <w:rFonts w:ascii="Arial" w:hAnsi="Arial" w:cs="Arial"/>
          <w:sz w:val="24"/>
          <w:szCs w:val="24"/>
          <w:lang w:val="fr-CH"/>
        </w:rPr>
        <w:t>-</w:t>
      </w:r>
      <w:r w:rsidR="004847E8">
        <w:rPr>
          <w:rFonts w:ascii="Arial" w:hAnsi="Arial" w:cs="Arial"/>
          <w:sz w:val="24"/>
          <w:szCs w:val="24"/>
          <w:lang w:val="fr-CH"/>
        </w:rPr>
        <w:t xml:space="preserve">Christ annonce que Jérusalem serait piétinée par les </w:t>
      </w:r>
      <w:r w:rsidR="0019253E">
        <w:rPr>
          <w:rFonts w:ascii="Arial" w:hAnsi="Arial" w:cs="Arial"/>
          <w:sz w:val="24"/>
          <w:szCs w:val="24"/>
          <w:lang w:val="fr-CH"/>
        </w:rPr>
        <w:t>peuples des nations étrangères jusqu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19253E">
        <w:rPr>
          <w:rFonts w:ascii="Arial" w:hAnsi="Arial" w:cs="Arial"/>
          <w:sz w:val="24"/>
          <w:szCs w:val="24"/>
          <w:lang w:val="fr-CH"/>
        </w:rPr>
        <w:t>à ce que le temps des nations</w:t>
      </w:r>
      <w:r w:rsidR="00845E03">
        <w:rPr>
          <w:rFonts w:ascii="Arial" w:hAnsi="Arial" w:cs="Arial"/>
          <w:sz w:val="24"/>
          <w:szCs w:val="24"/>
          <w:lang w:val="fr-CH"/>
        </w:rPr>
        <w:t xml:space="preserve"> arrive à son terme</w:t>
      </w:r>
      <w:r w:rsidR="001048E0">
        <w:rPr>
          <w:rFonts w:ascii="Arial" w:hAnsi="Arial" w:cs="Arial"/>
          <w:sz w:val="24"/>
          <w:szCs w:val="24"/>
          <w:lang w:val="fr-CH"/>
        </w:rPr>
        <w:t>,</w:t>
      </w:r>
      <w:r w:rsidR="00845E03">
        <w:rPr>
          <w:rFonts w:ascii="Arial" w:hAnsi="Arial" w:cs="Arial"/>
          <w:sz w:val="24"/>
          <w:szCs w:val="24"/>
          <w:lang w:val="fr-CH"/>
        </w:rPr>
        <w:t xml:space="preserve"> </w:t>
      </w:r>
      <w:r w:rsidR="001971AF">
        <w:rPr>
          <w:rFonts w:ascii="Arial" w:hAnsi="Arial" w:cs="Arial"/>
          <w:sz w:val="24"/>
          <w:szCs w:val="24"/>
          <w:lang w:val="fr-CH"/>
        </w:rPr>
        <w:t>conformément à la</w:t>
      </w:r>
      <w:r w:rsidR="00002C66">
        <w:rPr>
          <w:rFonts w:ascii="Arial" w:hAnsi="Arial" w:cs="Arial"/>
          <w:sz w:val="24"/>
          <w:szCs w:val="24"/>
          <w:lang w:val="fr-CH"/>
        </w:rPr>
        <w:t xml:space="preserve"> décision de Dieu</w:t>
      </w:r>
      <w:r w:rsidR="001971AF">
        <w:rPr>
          <w:rFonts w:ascii="Arial" w:hAnsi="Arial" w:cs="Arial"/>
          <w:sz w:val="24"/>
          <w:szCs w:val="24"/>
          <w:lang w:val="fr-CH"/>
        </w:rPr>
        <w:t xml:space="preserve">. </w:t>
      </w:r>
      <w:r w:rsidR="00731D38">
        <w:rPr>
          <w:rFonts w:ascii="Arial" w:hAnsi="Arial" w:cs="Arial"/>
          <w:sz w:val="24"/>
          <w:szCs w:val="24"/>
          <w:lang w:val="fr-CH"/>
        </w:rPr>
        <w:t>En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731D38">
        <w:rPr>
          <w:rFonts w:ascii="Arial" w:hAnsi="Arial" w:cs="Arial"/>
          <w:sz w:val="24"/>
          <w:szCs w:val="24"/>
          <w:lang w:val="fr-CH"/>
        </w:rPr>
        <w:t>an 70 après J.</w:t>
      </w:r>
      <w:r w:rsidR="00F53A2D">
        <w:rPr>
          <w:rFonts w:ascii="Arial" w:hAnsi="Arial" w:cs="Arial"/>
          <w:sz w:val="24"/>
          <w:szCs w:val="24"/>
          <w:lang w:val="fr-CH"/>
        </w:rPr>
        <w:t>-</w:t>
      </w:r>
      <w:r w:rsidR="00731D38">
        <w:rPr>
          <w:rFonts w:ascii="Arial" w:hAnsi="Arial" w:cs="Arial"/>
          <w:sz w:val="24"/>
          <w:szCs w:val="24"/>
          <w:lang w:val="fr-CH"/>
        </w:rPr>
        <w:t>C.</w:t>
      </w:r>
      <w:r w:rsidR="0019253E">
        <w:rPr>
          <w:rFonts w:ascii="Arial" w:hAnsi="Arial" w:cs="Arial"/>
          <w:sz w:val="24"/>
          <w:szCs w:val="24"/>
          <w:lang w:val="fr-CH"/>
        </w:rPr>
        <w:t>,</w:t>
      </w:r>
      <w:r w:rsidR="00F53A2D">
        <w:rPr>
          <w:rFonts w:ascii="Arial" w:hAnsi="Arial" w:cs="Arial"/>
          <w:sz w:val="24"/>
          <w:szCs w:val="24"/>
          <w:lang w:val="fr-CH"/>
        </w:rPr>
        <w:t xml:space="preserve"> </w:t>
      </w:r>
      <w:r w:rsidR="00056F24">
        <w:rPr>
          <w:rFonts w:ascii="Arial" w:hAnsi="Arial" w:cs="Arial"/>
          <w:sz w:val="24"/>
          <w:szCs w:val="24"/>
          <w:lang w:val="fr-CH"/>
        </w:rPr>
        <w:t>les Romains s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056F24">
        <w:rPr>
          <w:rFonts w:ascii="Arial" w:hAnsi="Arial" w:cs="Arial"/>
          <w:sz w:val="24"/>
          <w:szCs w:val="24"/>
          <w:lang w:val="fr-CH"/>
        </w:rPr>
        <w:t xml:space="preserve">emparent de </w:t>
      </w:r>
      <w:r w:rsidR="00F53A2D">
        <w:rPr>
          <w:rFonts w:ascii="Arial" w:hAnsi="Arial" w:cs="Arial"/>
          <w:sz w:val="24"/>
          <w:szCs w:val="24"/>
          <w:lang w:val="fr-CH"/>
        </w:rPr>
        <w:t>Jérusalem</w:t>
      </w:r>
      <w:r w:rsidR="003239DA">
        <w:rPr>
          <w:rFonts w:ascii="Arial" w:hAnsi="Arial" w:cs="Arial"/>
          <w:sz w:val="24"/>
          <w:szCs w:val="24"/>
          <w:lang w:val="fr-CH"/>
        </w:rPr>
        <w:t xml:space="preserve">, le temple est détruit, </w:t>
      </w:r>
      <w:r w:rsidR="001C799A">
        <w:rPr>
          <w:rFonts w:ascii="Arial" w:hAnsi="Arial" w:cs="Arial"/>
          <w:sz w:val="24"/>
          <w:szCs w:val="24"/>
          <w:lang w:val="fr-CH"/>
        </w:rPr>
        <w:t xml:space="preserve">un grand nombre de Juifs sont tués et les survivants sont </w:t>
      </w:r>
      <w:r w:rsidR="00DD633B">
        <w:rPr>
          <w:rFonts w:ascii="Arial" w:hAnsi="Arial" w:cs="Arial"/>
          <w:sz w:val="24"/>
          <w:szCs w:val="24"/>
          <w:lang w:val="fr-CH"/>
        </w:rPr>
        <w:t>déportés</w:t>
      </w:r>
      <w:r w:rsidR="001C799A">
        <w:rPr>
          <w:rFonts w:ascii="Arial" w:hAnsi="Arial" w:cs="Arial"/>
          <w:sz w:val="24"/>
          <w:szCs w:val="24"/>
          <w:lang w:val="fr-CH"/>
        </w:rPr>
        <w:t xml:space="preserve"> dans le monde entier.</w:t>
      </w:r>
      <w:r w:rsidR="00F53A2D">
        <w:rPr>
          <w:rFonts w:ascii="Arial" w:hAnsi="Arial" w:cs="Arial"/>
          <w:sz w:val="24"/>
          <w:szCs w:val="24"/>
          <w:lang w:val="fr-CH"/>
        </w:rPr>
        <w:t xml:space="preserve"> </w:t>
      </w:r>
      <w:r w:rsidR="00F061E8">
        <w:rPr>
          <w:rFonts w:ascii="Arial" w:hAnsi="Arial" w:cs="Arial"/>
          <w:sz w:val="24"/>
          <w:szCs w:val="24"/>
          <w:lang w:val="fr-CH"/>
        </w:rPr>
        <w:t>C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F061E8">
        <w:rPr>
          <w:rFonts w:ascii="Arial" w:hAnsi="Arial" w:cs="Arial"/>
          <w:sz w:val="24"/>
          <w:szCs w:val="24"/>
          <w:lang w:val="fr-CH"/>
        </w:rPr>
        <w:t>est ainsi qu</w:t>
      </w:r>
      <w:r w:rsidR="00AB0923">
        <w:rPr>
          <w:rFonts w:ascii="Arial" w:hAnsi="Arial" w:cs="Arial"/>
          <w:sz w:val="24"/>
          <w:szCs w:val="24"/>
          <w:lang w:val="fr-CH"/>
        </w:rPr>
        <w:t xml:space="preserve">e </w:t>
      </w:r>
      <w:r w:rsidR="00DD633B">
        <w:rPr>
          <w:rFonts w:ascii="Arial" w:hAnsi="Arial" w:cs="Arial"/>
          <w:sz w:val="24"/>
          <w:szCs w:val="24"/>
          <w:lang w:val="fr-CH"/>
        </w:rPr>
        <w:t xml:space="preserve">commença </w:t>
      </w:r>
      <w:r w:rsidR="005809AF">
        <w:rPr>
          <w:rFonts w:ascii="Arial" w:hAnsi="Arial" w:cs="Arial"/>
          <w:sz w:val="24"/>
          <w:szCs w:val="24"/>
          <w:lang w:val="fr-CH"/>
        </w:rPr>
        <w:t>le temps des peuples étrangers, autrement dit des nations</w:t>
      </w:r>
      <w:r w:rsidR="00193044" w:rsidRPr="005809AF">
        <w:rPr>
          <w:rFonts w:ascii="Arial" w:hAnsi="Arial" w:cs="Arial"/>
          <w:sz w:val="24"/>
          <w:szCs w:val="24"/>
          <w:lang w:val="fr-CH"/>
        </w:rPr>
        <w:t>.</w:t>
      </w:r>
    </w:p>
    <w:p w14:paraId="142A9295" w14:textId="19949CE7" w:rsidR="00B50AC2" w:rsidRPr="006C7E89" w:rsidRDefault="00BD2294" w:rsidP="00344B42">
      <w:pPr>
        <w:jc w:val="both"/>
        <w:rPr>
          <w:rFonts w:ascii="Arial" w:hAnsi="Arial" w:cs="Arial"/>
          <w:sz w:val="24"/>
          <w:szCs w:val="24"/>
          <w:lang w:val="fr-CH"/>
        </w:rPr>
      </w:pPr>
      <w:r w:rsidRPr="00EB4241">
        <w:rPr>
          <w:rFonts w:ascii="Arial" w:hAnsi="Arial" w:cs="Arial"/>
          <w:sz w:val="24"/>
          <w:szCs w:val="24"/>
          <w:lang w:val="fr-CH"/>
        </w:rPr>
        <w:t>Depuis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Pr="00EB4241">
        <w:rPr>
          <w:rFonts w:ascii="Arial" w:hAnsi="Arial" w:cs="Arial"/>
          <w:sz w:val="24"/>
          <w:szCs w:val="24"/>
          <w:lang w:val="fr-CH"/>
        </w:rPr>
        <w:t xml:space="preserve">événement de la Pentecôte, </w:t>
      </w:r>
      <w:r w:rsidR="00DD633B" w:rsidRPr="00DD633B">
        <w:rPr>
          <w:rFonts w:ascii="Arial" w:hAnsi="Arial" w:cs="Arial"/>
          <w:sz w:val="24"/>
          <w:szCs w:val="24"/>
          <w:lang w:val="fr-CH"/>
        </w:rPr>
        <w:t>l'Évangile</w:t>
      </w:r>
      <w:r w:rsidR="00540D06" w:rsidRPr="00EB4241">
        <w:rPr>
          <w:rFonts w:ascii="Arial" w:hAnsi="Arial" w:cs="Arial"/>
          <w:sz w:val="24"/>
          <w:szCs w:val="24"/>
          <w:lang w:val="fr-CH"/>
        </w:rPr>
        <w:t xml:space="preserve"> de Jésus-Christ a été proclamé</w:t>
      </w:r>
      <w:r w:rsidR="004970A5" w:rsidRPr="00EB4241">
        <w:rPr>
          <w:rFonts w:ascii="Arial" w:hAnsi="Arial" w:cs="Arial"/>
          <w:sz w:val="24"/>
          <w:szCs w:val="24"/>
          <w:lang w:val="fr-CH"/>
        </w:rPr>
        <w:t xml:space="preserve"> </w:t>
      </w:r>
      <w:r w:rsidR="00DD633B">
        <w:rPr>
          <w:rFonts w:ascii="Arial" w:hAnsi="Arial" w:cs="Arial"/>
          <w:sz w:val="24"/>
          <w:szCs w:val="24"/>
          <w:lang w:val="fr-CH"/>
        </w:rPr>
        <w:t>aux</w:t>
      </w:r>
      <w:r w:rsidR="004970A5" w:rsidRPr="00EB4241">
        <w:rPr>
          <w:rFonts w:ascii="Arial" w:hAnsi="Arial" w:cs="Arial"/>
          <w:sz w:val="24"/>
          <w:szCs w:val="24"/>
          <w:lang w:val="fr-CH"/>
        </w:rPr>
        <w:t xml:space="preserve"> peuples du monde entier,</w:t>
      </w:r>
      <w:r w:rsidR="00FA67B0" w:rsidRPr="00EB4241">
        <w:rPr>
          <w:rFonts w:ascii="Arial" w:hAnsi="Arial" w:cs="Arial"/>
          <w:sz w:val="24"/>
          <w:szCs w:val="24"/>
          <w:lang w:val="fr-CH"/>
        </w:rPr>
        <w:t xml:space="preserve"> si bien qu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FA67B0" w:rsidRPr="00EB4241">
        <w:rPr>
          <w:rFonts w:ascii="Arial" w:hAnsi="Arial" w:cs="Arial"/>
          <w:sz w:val="24"/>
          <w:szCs w:val="24"/>
          <w:lang w:val="fr-CH"/>
        </w:rPr>
        <w:t>au</w:t>
      </w:r>
      <w:r w:rsidR="007C006F" w:rsidRPr="00EB4241">
        <w:rPr>
          <w:rFonts w:ascii="Arial" w:hAnsi="Arial" w:cs="Arial"/>
          <w:sz w:val="24"/>
          <w:szCs w:val="24"/>
          <w:lang w:val="fr-CH"/>
        </w:rPr>
        <w:t xml:space="preserve"> cours des quelque 2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7C006F" w:rsidRPr="00EB4241">
        <w:rPr>
          <w:rFonts w:ascii="Arial" w:hAnsi="Arial" w:cs="Arial"/>
          <w:sz w:val="24"/>
          <w:szCs w:val="24"/>
          <w:lang w:val="fr-CH"/>
        </w:rPr>
        <w:t>000 dernières années, des millions de personnes</w:t>
      </w:r>
      <w:r w:rsidR="00EB4241" w:rsidRPr="00EB4241">
        <w:rPr>
          <w:rFonts w:ascii="Arial" w:hAnsi="Arial" w:cs="Arial"/>
          <w:sz w:val="24"/>
          <w:szCs w:val="24"/>
          <w:lang w:val="fr-CH"/>
        </w:rPr>
        <w:t xml:space="preserve"> de</w:t>
      </w:r>
      <w:r w:rsidR="00EB4241">
        <w:rPr>
          <w:rFonts w:ascii="Arial" w:hAnsi="Arial" w:cs="Arial"/>
          <w:sz w:val="24"/>
          <w:szCs w:val="24"/>
          <w:lang w:val="fr-CH"/>
        </w:rPr>
        <w:t xml:space="preserve"> tous les peuples, ont été amenées à croire en la mort expiatoire et </w:t>
      </w:r>
      <w:r w:rsidR="000A463F">
        <w:rPr>
          <w:rFonts w:ascii="Arial" w:hAnsi="Arial" w:cs="Arial"/>
          <w:sz w:val="24"/>
          <w:szCs w:val="24"/>
          <w:lang w:val="fr-CH"/>
        </w:rPr>
        <w:t xml:space="preserve">en la résurrection de Jésus-Christ. </w:t>
      </w:r>
      <w:r w:rsidR="00B72E88">
        <w:rPr>
          <w:rFonts w:ascii="Arial" w:hAnsi="Arial" w:cs="Arial"/>
          <w:sz w:val="24"/>
          <w:szCs w:val="24"/>
          <w:lang w:val="fr-CH"/>
        </w:rPr>
        <w:t xml:space="preserve">Lorsque le christianisme </w:t>
      </w:r>
      <w:r w:rsidR="00DE7AEE">
        <w:rPr>
          <w:rFonts w:ascii="Arial" w:hAnsi="Arial" w:cs="Arial"/>
          <w:sz w:val="24"/>
          <w:szCs w:val="24"/>
          <w:lang w:val="fr-CH"/>
        </w:rPr>
        <w:t>s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DE7AEE">
        <w:rPr>
          <w:rFonts w:ascii="Arial" w:hAnsi="Arial" w:cs="Arial"/>
          <w:sz w:val="24"/>
          <w:szCs w:val="24"/>
          <w:lang w:val="fr-CH"/>
        </w:rPr>
        <w:t>est répandu en E</w:t>
      </w:r>
      <w:r w:rsidR="00B72E88">
        <w:rPr>
          <w:rFonts w:ascii="Arial" w:hAnsi="Arial" w:cs="Arial"/>
          <w:sz w:val="24"/>
          <w:szCs w:val="24"/>
          <w:lang w:val="fr-CH"/>
        </w:rPr>
        <w:t xml:space="preserve">urope, les rituels de </w:t>
      </w:r>
      <w:r w:rsidR="003E3180">
        <w:rPr>
          <w:rFonts w:ascii="Arial" w:hAnsi="Arial" w:cs="Arial"/>
          <w:sz w:val="24"/>
          <w:szCs w:val="24"/>
          <w:lang w:val="fr-CH"/>
        </w:rPr>
        <w:t xml:space="preserve">païens </w:t>
      </w:r>
      <w:r w:rsidR="00B72E88">
        <w:rPr>
          <w:rFonts w:ascii="Arial" w:hAnsi="Arial" w:cs="Arial"/>
          <w:sz w:val="24"/>
          <w:szCs w:val="24"/>
          <w:lang w:val="fr-CH"/>
        </w:rPr>
        <w:t xml:space="preserve">crémation ont disparu. </w:t>
      </w:r>
      <w:r w:rsidR="003804F7">
        <w:rPr>
          <w:rFonts w:ascii="Arial" w:hAnsi="Arial" w:cs="Arial"/>
          <w:sz w:val="24"/>
          <w:szCs w:val="24"/>
          <w:lang w:val="fr-CH"/>
        </w:rPr>
        <w:t>Le savant de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3804F7">
        <w:rPr>
          <w:rFonts w:ascii="Arial" w:hAnsi="Arial" w:cs="Arial"/>
          <w:sz w:val="24"/>
          <w:szCs w:val="24"/>
          <w:lang w:val="fr-CH"/>
        </w:rPr>
        <w:t>Antiquité</w:t>
      </w:r>
      <w:r w:rsidR="00DD633B">
        <w:rPr>
          <w:rFonts w:ascii="Arial" w:hAnsi="Arial" w:cs="Arial"/>
          <w:sz w:val="24"/>
          <w:szCs w:val="24"/>
          <w:lang w:val="fr-CH"/>
        </w:rPr>
        <w:t>,</w:t>
      </w:r>
      <w:r w:rsidR="003804F7">
        <w:rPr>
          <w:rFonts w:ascii="Arial" w:hAnsi="Arial" w:cs="Arial"/>
          <w:sz w:val="24"/>
          <w:szCs w:val="24"/>
          <w:lang w:val="fr-CH"/>
        </w:rPr>
        <w:t xml:space="preserve"> </w:t>
      </w:r>
      <w:r w:rsidR="00A63CEE">
        <w:rPr>
          <w:rFonts w:ascii="Arial" w:hAnsi="Arial" w:cs="Arial"/>
          <w:sz w:val="24"/>
          <w:szCs w:val="24"/>
          <w:lang w:val="fr-CH"/>
        </w:rPr>
        <w:t>Jacob Grimm</w:t>
      </w:r>
      <w:r w:rsidR="00DD633B">
        <w:rPr>
          <w:rFonts w:ascii="Arial" w:hAnsi="Arial" w:cs="Arial"/>
          <w:sz w:val="24"/>
          <w:szCs w:val="24"/>
          <w:lang w:val="fr-CH"/>
        </w:rPr>
        <w:t>,</w:t>
      </w:r>
      <w:r w:rsidR="00A63CEE">
        <w:rPr>
          <w:rFonts w:ascii="Arial" w:hAnsi="Arial" w:cs="Arial"/>
          <w:sz w:val="24"/>
          <w:szCs w:val="24"/>
          <w:lang w:val="fr-CH"/>
        </w:rPr>
        <w:t xml:space="preserve"> a déclaré lors d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A63CEE">
        <w:rPr>
          <w:rFonts w:ascii="Arial" w:hAnsi="Arial" w:cs="Arial"/>
          <w:sz w:val="24"/>
          <w:szCs w:val="24"/>
          <w:lang w:val="fr-CH"/>
        </w:rPr>
        <w:t>une conférence qu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A63CEE">
        <w:rPr>
          <w:rFonts w:ascii="Arial" w:hAnsi="Arial" w:cs="Arial"/>
          <w:sz w:val="24"/>
          <w:szCs w:val="24"/>
          <w:lang w:val="fr-CH"/>
        </w:rPr>
        <w:t>il a donnée à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A63CEE">
        <w:rPr>
          <w:rFonts w:ascii="Arial" w:hAnsi="Arial" w:cs="Arial"/>
          <w:sz w:val="24"/>
          <w:szCs w:val="24"/>
          <w:lang w:val="fr-CH"/>
        </w:rPr>
        <w:t xml:space="preserve">Académie des sciences en 1849 : </w:t>
      </w:r>
      <w:r w:rsidR="00A63CEE" w:rsidRPr="002C277B">
        <w:rPr>
          <w:rFonts w:ascii="Arial" w:hAnsi="Arial" w:cs="Arial"/>
          <w:i/>
          <w:iCs/>
          <w:sz w:val="24"/>
          <w:szCs w:val="24"/>
          <w:lang w:val="fr-CH"/>
        </w:rPr>
        <w:t>« </w:t>
      </w:r>
      <w:r w:rsidR="009E5593" w:rsidRPr="002C277B">
        <w:rPr>
          <w:rFonts w:ascii="Arial" w:hAnsi="Arial" w:cs="Arial"/>
          <w:i/>
          <w:iCs/>
          <w:sz w:val="24"/>
          <w:szCs w:val="24"/>
          <w:lang w:val="fr-CH"/>
        </w:rPr>
        <w:t xml:space="preserve">Le christianisme </w:t>
      </w:r>
      <w:r w:rsidR="002F6E0B" w:rsidRPr="002C277B">
        <w:rPr>
          <w:rFonts w:ascii="Arial" w:hAnsi="Arial" w:cs="Arial"/>
          <w:i/>
          <w:iCs/>
          <w:sz w:val="24"/>
          <w:szCs w:val="24"/>
          <w:lang w:val="fr-CH"/>
        </w:rPr>
        <w:t>a entraîné l</w:t>
      </w:r>
      <w:r w:rsidR="00C516FC">
        <w:rPr>
          <w:rFonts w:ascii="Arial" w:hAnsi="Arial" w:cs="Arial"/>
          <w:i/>
          <w:iCs/>
          <w:sz w:val="24"/>
          <w:szCs w:val="24"/>
          <w:lang w:val="fr-CH"/>
        </w:rPr>
        <w:t>’</w:t>
      </w:r>
      <w:r w:rsidR="002F6E0B" w:rsidRPr="002C277B">
        <w:rPr>
          <w:rFonts w:ascii="Arial" w:hAnsi="Arial" w:cs="Arial"/>
          <w:i/>
          <w:iCs/>
          <w:sz w:val="24"/>
          <w:szCs w:val="24"/>
          <w:lang w:val="fr-CH"/>
        </w:rPr>
        <w:t>extinction de tous les feux funéraires</w:t>
      </w:r>
      <w:r w:rsidR="00773F69">
        <w:rPr>
          <w:rFonts w:ascii="Arial" w:hAnsi="Arial" w:cs="Arial"/>
          <w:i/>
          <w:iCs/>
          <w:sz w:val="24"/>
          <w:szCs w:val="24"/>
          <w:lang w:val="fr-CH"/>
        </w:rPr>
        <w:t xml:space="preserve"> </w:t>
      </w:r>
      <w:r w:rsidR="00DB36D4">
        <w:rPr>
          <w:rFonts w:ascii="Arial" w:hAnsi="Arial" w:cs="Arial"/>
          <w:i/>
          <w:iCs/>
          <w:sz w:val="24"/>
          <w:szCs w:val="24"/>
          <w:lang w:val="fr-CH"/>
        </w:rPr>
        <w:t>pratiqués</w:t>
      </w:r>
      <w:r w:rsidR="002143A7">
        <w:rPr>
          <w:rFonts w:ascii="Arial" w:hAnsi="Arial" w:cs="Arial"/>
          <w:i/>
          <w:iCs/>
          <w:sz w:val="24"/>
          <w:szCs w:val="24"/>
          <w:lang w:val="fr-CH"/>
        </w:rPr>
        <w:t xml:space="preserve"> alors</w:t>
      </w:r>
      <w:r w:rsidR="00975715">
        <w:rPr>
          <w:rFonts w:ascii="Arial" w:hAnsi="Arial" w:cs="Arial"/>
          <w:i/>
          <w:iCs/>
          <w:sz w:val="24"/>
          <w:szCs w:val="24"/>
          <w:lang w:val="fr-CH"/>
        </w:rPr>
        <w:t xml:space="preserve"> </w:t>
      </w:r>
      <w:r w:rsidR="002E7D28">
        <w:rPr>
          <w:rFonts w:ascii="Arial" w:hAnsi="Arial" w:cs="Arial"/>
          <w:i/>
          <w:iCs/>
          <w:sz w:val="24"/>
          <w:szCs w:val="24"/>
          <w:lang w:val="fr-CH"/>
        </w:rPr>
        <w:t>dans</w:t>
      </w:r>
      <w:r w:rsidR="002F6E0B" w:rsidRPr="002C277B">
        <w:rPr>
          <w:rFonts w:ascii="Arial" w:hAnsi="Arial" w:cs="Arial"/>
          <w:i/>
          <w:iCs/>
          <w:sz w:val="24"/>
          <w:szCs w:val="24"/>
          <w:lang w:val="fr-CH"/>
        </w:rPr>
        <w:t xml:space="preserve"> t</w:t>
      </w:r>
      <w:r w:rsidR="00DF1604" w:rsidRPr="002C277B">
        <w:rPr>
          <w:rFonts w:ascii="Arial" w:hAnsi="Arial" w:cs="Arial"/>
          <w:i/>
          <w:iCs/>
          <w:sz w:val="24"/>
          <w:szCs w:val="24"/>
          <w:lang w:val="fr-CH"/>
        </w:rPr>
        <w:t xml:space="preserve">ous les endroits dans lesquels </w:t>
      </w:r>
      <w:r w:rsidR="001946BB" w:rsidRPr="002C277B">
        <w:rPr>
          <w:rFonts w:ascii="Arial" w:hAnsi="Arial" w:cs="Arial"/>
          <w:i/>
          <w:iCs/>
          <w:sz w:val="24"/>
          <w:szCs w:val="24"/>
          <w:lang w:val="fr-CH"/>
        </w:rPr>
        <w:t xml:space="preserve">il </w:t>
      </w:r>
      <w:r w:rsidR="00DF1604" w:rsidRPr="002C277B">
        <w:rPr>
          <w:rFonts w:ascii="Arial" w:hAnsi="Arial" w:cs="Arial"/>
          <w:i/>
          <w:iCs/>
          <w:sz w:val="24"/>
          <w:szCs w:val="24"/>
          <w:lang w:val="fr-CH"/>
        </w:rPr>
        <w:t xml:space="preserve">a </w:t>
      </w:r>
      <w:r w:rsidR="009E5593" w:rsidRPr="002C277B">
        <w:rPr>
          <w:rFonts w:ascii="Arial" w:hAnsi="Arial" w:cs="Arial"/>
          <w:i/>
          <w:iCs/>
          <w:sz w:val="24"/>
          <w:szCs w:val="24"/>
          <w:lang w:val="fr-CH"/>
        </w:rPr>
        <w:t>été introduit</w:t>
      </w:r>
      <w:r w:rsidR="001946BB" w:rsidRPr="002C277B">
        <w:rPr>
          <w:rFonts w:ascii="Arial" w:hAnsi="Arial" w:cs="Arial"/>
          <w:i/>
          <w:iCs/>
          <w:sz w:val="24"/>
          <w:szCs w:val="24"/>
          <w:lang w:val="fr-CH"/>
        </w:rPr>
        <w:t> »</w:t>
      </w:r>
      <w:r w:rsidR="0064015E">
        <w:rPr>
          <w:rFonts w:ascii="Arial" w:hAnsi="Arial" w:cs="Arial"/>
          <w:i/>
          <w:iCs/>
          <w:sz w:val="24"/>
          <w:szCs w:val="24"/>
          <w:lang w:val="fr-CH"/>
        </w:rPr>
        <w:t>.</w:t>
      </w:r>
      <w:r w:rsidR="007A0A7F" w:rsidRPr="00920735">
        <w:rPr>
          <w:rStyle w:val="Funotenzeichen"/>
          <w:rFonts w:ascii="Arial" w:hAnsi="Arial" w:cs="Arial"/>
          <w:i/>
          <w:iCs/>
          <w:sz w:val="24"/>
          <w:szCs w:val="24"/>
        </w:rPr>
        <w:footnoteReference w:id="1"/>
      </w:r>
      <w:r w:rsidR="00B35306">
        <w:rPr>
          <w:rFonts w:ascii="Arial" w:hAnsi="Arial" w:cs="Arial"/>
          <w:sz w:val="24"/>
          <w:szCs w:val="24"/>
          <w:lang w:val="fr-CH"/>
        </w:rPr>
        <w:t xml:space="preserve"> </w:t>
      </w:r>
      <w:r w:rsidR="00B35306" w:rsidRPr="00B35306">
        <w:rPr>
          <w:rFonts w:ascii="Arial" w:hAnsi="Arial" w:cs="Arial"/>
          <w:sz w:val="24"/>
          <w:szCs w:val="24"/>
          <w:lang w:val="fr-CH"/>
        </w:rPr>
        <w:t>E</w:t>
      </w:r>
      <w:r w:rsidR="005D261D">
        <w:rPr>
          <w:rFonts w:ascii="Arial" w:hAnsi="Arial" w:cs="Arial"/>
          <w:sz w:val="24"/>
          <w:szCs w:val="24"/>
          <w:lang w:val="fr-CH"/>
        </w:rPr>
        <w:t>n</w:t>
      </w:r>
      <w:r w:rsidR="00B35306" w:rsidRPr="00B35306">
        <w:rPr>
          <w:rFonts w:ascii="Arial" w:hAnsi="Arial" w:cs="Arial"/>
          <w:sz w:val="24"/>
          <w:szCs w:val="24"/>
          <w:lang w:val="fr-CH"/>
        </w:rPr>
        <w:t xml:space="preserve"> 786, Charlemagne a publié un décret interdisant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B35306" w:rsidRPr="00B35306">
        <w:rPr>
          <w:rFonts w:ascii="Arial" w:hAnsi="Arial" w:cs="Arial"/>
          <w:sz w:val="24"/>
          <w:szCs w:val="24"/>
          <w:lang w:val="fr-CH"/>
        </w:rPr>
        <w:t>incinération des cadavr</w:t>
      </w:r>
      <w:r w:rsidR="00B35306">
        <w:rPr>
          <w:rFonts w:ascii="Arial" w:hAnsi="Arial" w:cs="Arial"/>
          <w:sz w:val="24"/>
          <w:szCs w:val="24"/>
          <w:lang w:val="fr-CH"/>
        </w:rPr>
        <w:t>es et déclarant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B35306">
        <w:rPr>
          <w:rFonts w:ascii="Arial" w:hAnsi="Arial" w:cs="Arial"/>
          <w:sz w:val="24"/>
          <w:szCs w:val="24"/>
          <w:lang w:val="fr-CH"/>
        </w:rPr>
        <w:t xml:space="preserve">inhumation </w:t>
      </w:r>
      <w:r w:rsidR="007A0A7F">
        <w:rPr>
          <w:rFonts w:ascii="Arial" w:hAnsi="Arial" w:cs="Arial"/>
          <w:sz w:val="24"/>
          <w:szCs w:val="24"/>
          <w:lang w:val="fr-CH"/>
        </w:rPr>
        <w:t>obligatoire</w:t>
      </w:r>
      <w:r w:rsidR="00B35306">
        <w:rPr>
          <w:rFonts w:ascii="Arial" w:hAnsi="Arial" w:cs="Arial"/>
          <w:sz w:val="24"/>
          <w:szCs w:val="24"/>
          <w:lang w:val="fr-CH"/>
        </w:rPr>
        <w:t>.</w:t>
      </w:r>
      <w:r w:rsidR="007A0A7F" w:rsidRPr="00920735">
        <w:rPr>
          <w:rStyle w:val="Funotenzeichen"/>
          <w:rFonts w:ascii="Arial" w:hAnsi="Arial" w:cs="Arial"/>
          <w:i/>
          <w:iCs/>
          <w:sz w:val="24"/>
          <w:szCs w:val="24"/>
        </w:rPr>
        <w:footnoteReference w:id="2"/>
      </w:r>
      <w:r w:rsidR="00B35306">
        <w:rPr>
          <w:rFonts w:ascii="Arial" w:hAnsi="Arial" w:cs="Arial"/>
          <w:sz w:val="24"/>
          <w:szCs w:val="24"/>
          <w:lang w:val="fr-CH"/>
        </w:rPr>
        <w:t xml:space="preserve"> Pendant plus de 1000 ans, </w:t>
      </w:r>
      <w:r w:rsidR="006C7E89">
        <w:rPr>
          <w:rFonts w:ascii="Arial" w:hAnsi="Arial" w:cs="Arial"/>
          <w:sz w:val="24"/>
          <w:szCs w:val="24"/>
          <w:lang w:val="fr-CH"/>
        </w:rPr>
        <w:t>jusqu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6C7E89">
        <w:rPr>
          <w:rFonts w:ascii="Arial" w:hAnsi="Arial" w:cs="Arial"/>
          <w:sz w:val="24"/>
          <w:szCs w:val="24"/>
          <w:lang w:val="fr-CH"/>
        </w:rPr>
        <w:t>au XIX</w:t>
      </w:r>
      <w:r w:rsidR="006C7E89" w:rsidRPr="005D261D">
        <w:rPr>
          <w:rFonts w:ascii="Arial" w:hAnsi="Arial" w:cs="Arial"/>
          <w:sz w:val="24"/>
          <w:szCs w:val="24"/>
          <w:vertAlign w:val="superscript"/>
          <w:lang w:val="fr-CH"/>
        </w:rPr>
        <w:t>e</w:t>
      </w:r>
      <w:r w:rsidR="006C7E89">
        <w:rPr>
          <w:rFonts w:ascii="Arial" w:hAnsi="Arial" w:cs="Arial"/>
          <w:sz w:val="24"/>
          <w:szCs w:val="24"/>
          <w:lang w:val="fr-CH"/>
        </w:rPr>
        <w:t xml:space="preserve"> siècle, les peuples européens ont adhéré à ce décret</w:t>
      </w:r>
      <w:r w:rsidR="009D4FBC" w:rsidRPr="006C7E89">
        <w:rPr>
          <w:rFonts w:ascii="Arial" w:hAnsi="Arial" w:cs="Arial"/>
          <w:sz w:val="24"/>
          <w:szCs w:val="24"/>
          <w:lang w:val="fr-CH"/>
        </w:rPr>
        <w:t>.</w:t>
      </w:r>
    </w:p>
    <w:p w14:paraId="40462250" w14:textId="77777777" w:rsidR="00FE0152" w:rsidRPr="006C7E89" w:rsidRDefault="00FE0152">
      <w:pPr>
        <w:rPr>
          <w:rFonts w:ascii="Arial" w:hAnsi="Arial" w:cs="Arial"/>
          <w:sz w:val="16"/>
          <w:szCs w:val="16"/>
          <w:lang w:val="fr-CH"/>
        </w:rPr>
      </w:pPr>
    </w:p>
    <w:p w14:paraId="5D9F3C24" w14:textId="65F86B8C" w:rsidR="00F26924" w:rsidRPr="005413DD" w:rsidRDefault="00E91B71" w:rsidP="00344B42">
      <w:pPr>
        <w:jc w:val="both"/>
        <w:rPr>
          <w:rFonts w:ascii="Arial" w:hAnsi="Arial" w:cs="Arial"/>
          <w:sz w:val="24"/>
          <w:szCs w:val="24"/>
          <w:lang w:val="fr-CH"/>
        </w:rPr>
      </w:pPr>
      <w:r w:rsidRPr="005D261D">
        <w:rPr>
          <w:rFonts w:ascii="Arial" w:hAnsi="Arial" w:cs="Arial"/>
          <w:sz w:val="24"/>
          <w:szCs w:val="24"/>
          <w:lang w:val="fr-CH"/>
        </w:rPr>
        <w:t>L</w:t>
      </w:r>
      <w:r w:rsidR="005D261D" w:rsidRPr="005D261D">
        <w:rPr>
          <w:rFonts w:ascii="Arial" w:hAnsi="Arial" w:cs="Arial"/>
          <w:sz w:val="24"/>
          <w:szCs w:val="24"/>
          <w:lang w:val="fr-CH"/>
        </w:rPr>
        <w:t>es libres penseurs ne croyant ni à la vie après la mort ni à la résurrection, ce sont principalement des associations issues du milieu de la l</w:t>
      </w:r>
      <w:r w:rsidR="00295F32">
        <w:rPr>
          <w:rFonts w:ascii="Arial" w:hAnsi="Arial" w:cs="Arial"/>
          <w:sz w:val="24"/>
          <w:szCs w:val="24"/>
          <w:lang w:val="fr-CH"/>
        </w:rPr>
        <w:t>iberté de</w:t>
      </w:r>
      <w:r w:rsidR="005D261D" w:rsidRPr="005D261D">
        <w:rPr>
          <w:rFonts w:ascii="Arial" w:hAnsi="Arial" w:cs="Arial"/>
          <w:sz w:val="24"/>
          <w:szCs w:val="24"/>
          <w:lang w:val="fr-CH"/>
        </w:rPr>
        <w:t xml:space="preserve"> pensée qui ont fait campagne contre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5D261D" w:rsidRPr="005D261D">
        <w:rPr>
          <w:rFonts w:ascii="Arial" w:hAnsi="Arial" w:cs="Arial"/>
          <w:sz w:val="24"/>
          <w:szCs w:val="24"/>
          <w:lang w:val="fr-CH"/>
        </w:rPr>
        <w:t xml:space="preserve">interdiction de la crémation dès le milieu </w:t>
      </w:r>
      <w:r w:rsidR="005D261D">
        <w:rPr>
          <w:rFonts w:ascii="Arial" w:hAnsi="Arial" w:cs="Arial"/>
          <w:sz w:val="24"/>
          <w:szCs w:val="24"/>
          <w:lang w:val="fr-CH"/>
        </w:rPr>
        <w:t>XIX</w:t>
      </w:r>
      <w:r w:rsidR="005D261D" w:rsidRPr="005D261D">
        <w:rPr>
          <w:rFonts w:ascii="Arial" w:hAnsi="Arial" w:cs="Arial"/>
          <w:sz w:val="24"/>
          <w:szCs w:val="24"/>
          <w:vertAlign w:val="superscript"/>
          <w:lang w:val="fr-CH"/>
        </w:rPr>
        <w:t>e</w:t>
      </w:r>
      <w:r w:rsidR="005D261D">
        <w:rPr>
          <w:rFonts w:ascii="Arial" w:hAnsi="Arial" w:cs="Arial"/>
          <w:sz w:val="24"/>
          <w:szCs w:val="24"/>
          <w:lang w:val="fr-CH"/>
        </w:rPr>
        <w:t xml:space="preserve"> siècle. </w:t>
      </w:r>
      <w:r w:rsidR="00DC4CFA" w:rsidRPr="00DC4CFA">
        <w:rPr>
          <w:rFonts w:ascii="Arial" w:hAnsi="Arial" w:cs="Arial"/>
          <w:sz w:val="24"/>
          <w:szCs w:val="24"/>
          <w:lang w:val="fr-CH"/>
        </w:rPr>
        <w:t>Ils voulaient utiliser la crémation pour se distancer consciemment de la croyance en la résurrection et de</w:t>
      </w:r>
      <w:r w:rsidR="009F5F0F">
        <w:rPr>
          <w:rFonts w:ascii="Arial" w:hAnsi="Arial" w:cs="Arial"/>
          <w:sz w:val="24"/>
          <w:szCs w:val="24"/>
          <w:lang w:val="fr-CH"/>
        </w:rPr>
        <w:t xml:space="preserve">s rituels funéraires de la </w:t>
      </w:r>
      <w:r w:rsidR="00DC4CFA" w:rsidRPr="00DC4CFA">
        <w:rPr>
          <w:rFonts w:ascii="Arial" w:hAnsi="Arial" w:cs="Arial"/>
          <w:sz w:val="24"/>
          <w:szCs w:val="24"/>
          <w:lang w:val="fr-CH"/>
        </w:rPr>
        <w:t xml:space="preserve">culture chrétienne. Pour parvenir à leurs fins, ils </w:t>
      </w:r>
      <w:r w:rsidR="000F316B">
        <w:rPr>
          <w:rFonts w:ascii="Arial" w:hAnsi="Arial" w:cs="Arial"/>
          <w:sz w:val="24"/>
          <w:szCs w:val="24"/>
          <w:lang w:val="fr-CH"/>
        </w:rPr>
        <w:t>on</w:t>
      </w:r>
      <w:r w:rsidR="001D68E1">
        <w:rPr>
          <w:rFonts w:ascii="Arial" w:hAnsi="Arial" w:cs="Arial"/>
          <w:sz w:val="24"/>
          <w:szCs w:val="24"/>
          <w:lang w:val="fr-CH"/>
        </w:rPr>
        <w:t>t</w:t>
      </w:r>
      <w:r w:rsidR="000F316B">
        <w:rPr>
          <w:rFonts w:ascii="Arial" w:hAnsi="Arial" w:cs="Arial"/>
          <w:sz w:val="24"/>
          <w:szCs w:val="24"/>
          <w:lang w:val="fr-CH"/>
        </w:rPr>
        <w:t xml:space="preserve"> fait valoir</w:t>
      </w:r>
      <w:r w:rsidR="00DC4CFA" w:rsidRPr="00DC4CFA">
        <w:rPr>
          <w:rFonts w:ascii="Arial" w:hAnsi="Arial" w:cs="Arial"/>
          <w:sz w:val="24"/>
          <w:szCs w:val="24"/>
          <w:lang w:val="fr-CH"/>
        </w:rPr>
        <w:t xml:space="preserve"> des arguments tels que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DC4CFA" w:rsidRPr="00DC4CFA">
        <w:rPr>
          <w:rFonts w:ascii="Arial" w:hAnsi="Arial" w:cs="Arial"/>
          <w:sz w:val="24"/>
          <w:szCs w:val="24"/>
          <w:lang w:val="fr-CH"/>
        </w:rPr>
        <w:t>hygiène et les raisons économiques de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DC4CFA" w:rsidRPr="00DC4CFA">
        <w:rPr>
          <w:rFonts w:ascii="Arial" w:hAnsi="Arial" w:cs="Arial"/>
          <w:sz w:val="24"/>
          <w:szCs w:val="24"/>
          <w:lang w:val="fr-CH"/>
        </w:rPr>
        <w:t>époque. Plus récemment, ils se sont notamment plaints d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DC4CFA" w:rsidRPr="00DC4CFA">
        <w:rPr>
          <w:rFonts w:ascii="Arial" w:hAnsi="Arial" w:cs="Arial"/>
          <w:sz w:val="24"/>
          <w:szCs w:val="24"/>
          <w:lang w:val="fr-CH"/>
        </w:rPr>
        <w:t xml:space="preserve">un prétendu manque de place </w:t>
      </w:r>
      <w:r w:rsidR="009B423E">
        <w:rPr>
          <w:rFonts w:ascii="Arial" w:hAnsi="Arial" w:cs="Arial"/>
          <w:sz w:val="24"/>
          <w:szCs w:val="24"/>
          <w:lang w:val="fr-CH"/>
        </w:rPr>
        <w:t>ainsi que de la présence de</w:t>
      </w:r>
      <w:r w:rsidR="00DC4CFA" w:rsidRPr="00DC4CFA">
        <w:rPr>
          <w:rFonts w:ascii="Arial" w:hAnsi="Arial" w:cs="Arial"/>
          <w:sz w:val="24"/>
          <w:szCs w:val="24"/>
          <w:lang w:val="fr-CH"/>
        </w:rPr>
        <w:t xml:space="preserve"> cadavres </w:t>
      </w:r>
      <w:r w:rsidR="009B423E">
        <w:rPr>
          <w:rFonts w:ascii="Arial" w:hAnsi="Arial" w:cs="Arial"/>
          <w:sz w:val="24"/>
          <w:szCs w:val="24"/>
          <w:lang w:val="fr-CH"/>
        </w:rPr>
        <w:t>de</w:t>
      </w:r>
      <w:r w:rsidR="00DC4CFA" w:rsidRPr="00DC4CFA">
        <w:rPr>
          <w:rFonts w:ascii="Arial" w:hAnsi="Arial" w:cs="Arial"/>
          <w:sz w:val="24"/>
          <w:szCs w:val="24"/>
          <w:lang w:val="fr-CH"/>
        </w:rPr>
        <w:t xml:space="preserve"> cire dans les cimetières. Les libres penseurs </w:t>
      </w:r>
      <w:r w:rsidR="001D68E1">
        <w:rPr>
          <w:rFonts w:ascii="Arial" w:hAnsi="Arial" w:cs="Arial"/>
          <w:sz w:val="24"/>
          <w:szCs w:val="24"/>
          <w:lang w:val="fr-CH"/>
        </w:rPr>
        <w:t>ont trouvé</w:t>
      </w:r>
      <w:r w:rsidR="00DC4CFA" w:rsidRPr="00DC4CFA">
        <w:rPr>
          <w:rFonts w:ascii="Arial" w:hAnsi="Arial" w:cs="Arial"/>
          <w:sz w:val="24"/>
          <w:szCs w:val="24"/>
          <w:lang w:val="fr-CH"/>
        </w:rPr>
        <w:t xml:space="preserve"> un soutien bienvenu à leur cause parmi les sociaux-démocrates. </w:t>
      </w:r>
      <w:r w:rsidR="00820218">
        <w:rPr>
          <w:rFonts w:ascii="Arial" w:hAnsi="Arial" w:cs="Arial"/>
          <w:sz w:val="24"/>
          <w:szCs w:val="24"/>
          <w:lang w:val="fr-CH"/>
        </w:rPr>
        <w:t>Ces derniers</w:t>
      </w:r>
      <w:r w:rsidR="00DC4CFA" w:rsidRPr="00DC4CFA">
        <w:rPr>
          <w:rFonts w:ascii="Arial" w:hAnsi="Arial" w:cs="Arial"/>
          <w:sz w:val="24"/>
          <w:szCs w:val="24"/>
          <w:lang w:val="fr-CH"/>
        </w:rPr>
        <w:t xml:space="preserve"> considéraient avant tout la crémation comme une forme </w:t>
      </w:r>
      <w:r w:rsidR="00D55390">
        <w:rPr>
          <w:rFonts w:ascii="Arial" w:hAnsi="Arial" w:cs="Arial"/>
          <w:sz w:val="24"/>
          <w:szCs w:val="24"/>
          <w:lang w:val="fr-CH"/>
        </w:rPr>
        <w:t>de funérailles</w:t>
      </w:r>
      <w:r w:rsidR="00DC4CFA" w:rsidRPr="00DC4CFA">
        <w:rPr>
          <w:rFonts w:ascii="Arial" w:hAnsi="Arial" w:cs="Arial"/>
          <w:sz w:val="24"/>
          <w:szCs w:val="24"/>
          <w:lang w:val="fr-CH"/>
        </w:rPr>
        <w:t xml:space="preserve"> moins coûteuse. En 1878, le premier crématorium d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DC4CFA" w:rsidRPr="00DC4CFA">
        <w:rPr>
          <w:rFonts w:ascii="Arial" w:hAnsi="Arial" w:cs="Arial"/>
          <w:sz w:val="24"/>
          <w:szCs w:val="24"/>
          <w:lang w:val="fr-CH"/>
        </w:rPr>
        <w:t xml:space="preserve">Europe a </w:t>
      </w:r>
      <w:r w:rsidR="00F96F28">
        <w:rPr>
          <w:rFonts w:ascii="Arial" w:hAnsi="Arial" w:cs="Arial"/>
          <w:sz w:val="24"/>
          <w:szCs w:val="24"/>
          <w:lang w:val="fr-CH"/>
        </w:rPr>
        <w:t>mis en service</w:t>
      </w:r>
      <w:r w:rsidR="00DC4CFA" w:rsidRPr="00DC4CFA">
        <w:rPr>
          <w:rFonts w:ascii="Arial" w:hAnsi="Arial" w:cs="Arial"/>
          <w:sz w:val="24"/>
          <w:szCs w:val="24"/>
          <w:lang w:val="fr-CH"/>
        </w:rPr>
        <w:t xml:space="preserve"> à Gotha, en Allemagne. Grâce à une influence insistante et persistante dans la politique et les médias, les cercles de </w:t>
      </w:r>
      <w:r w:rsidR="00F96F28">
        <w:rPr>
          <w:rFonts w:ascii="Arial" w:hAnsi="Arial" w:cs="Arial"/>
          <w:sz w:val="24"/>
          <w:szCs w:val="24"/>
          <w:lang w:val="fr-CH"/>
        </w:rPr>
        <w:t xml:space="preserve">liberté de </w:t>
      </w:r>
      <w:r w:rsidR="00DC4CFA" w:rsidRPr="00DC4CFA">
        <w:rPr>
          <w:rFonts w:ascii="Arial" w:hAnsi="Arial" w:cs="Arial"/>
          <w:sz w:val="24"/>
          <w:szCs w:val="24"/>
          <w:lang w:val="fr-CH"/>
        </w:rPr>
        <w:t xml:space="preserve">pensée ont réussi à faire accepter la crémation par de nombreuses personnes, y compris les chrétiens. Selon </w:t>
      </w:r>
      <w:r w:rsidR="00191108">
        <w:rPr>
          <w:rFonts w:ascii="Arial" w:hAnsi="Arial" w:cs="Arial"/>
          <w:sz w:val="24"/>
          <w:szCs w:val="24"/>
          <w:lang w:val="fr-CH"/>
        </w:rPr>
        <w:t>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191108">
        <w:rPr>
          <w:rFonts w:ascii="Arial" w:hAnsi="Arial" w:cs="Arial"/>
          <w:sz w:val="24"/>
          <w:szCs w:val="24"/>
          <w:lang w:val="fr-CH"/>
        </w:rPr>
        <w:t>U</w:t>
      </w:r>
      <w:r w:rsidR="005413DD">
        <w:rPr>
          <w:rFonts w:ascii="Arial" w:hAnsi="Arial" w:cs="Arial"/>
          <w:sz w:val="24"/>
          <w:szCs w:val="24"/>
          <w:lang w:val="fr-CH"/>
        </w:rPr>
        <w:t>SC (Union suisse de crémation)</w:t>
      </w:r>
      <w:r w:rsidR="0064015E">
        <w:rPr>
          <w:rFonts w:ascii="Arial" w:hAnsi="Arial" w:cs="Arial"/>
          <w:sz w:val="24"/>
          <w:szCs w:val="24"/>
          <w:vertAlign w:val="superscript"/>
          <w:lang w:val="fr-CH"/>
        </w:rPr>
        <w:t>3</w:t>
      </w:r>
      <w:r w:rsidR="00DC4CFA" w:rsidRPr="00DC4CFA">
        <w:rPr>
          <w:rFonts w:ascii="Arial" w:hAnsi="Arial" w:cs="Arial"/>
          <w:sz w:val="24"/>
          <w:szCs w:val="24"/>
          <w:lang w:val="fr-CH"/>
        </w:rPr>
        <w:t>, 87,45% de toutes les personnes décédées en Suisse ont été incinérées en 2014 (55</w:t>
      </w:r>
      <w:r w:rsidR="00DD633B">
        <w:rPr>
          <w:rFonts w:ascii="Arial" w:hAnsi="Arial" w:cs="Arial"/>
          <w:sz w:val="24"/>
          <w:szCs w:val="24"/>
          <w:lang w:val="fr-CH"/>
        </w:rPr>
        <w:t xml:space="preserve"> </w:t>
      </w:r>
      <w:r w:rsidR="00DC4CFA" w:rsidRPr="00DC4CFA">
        <w:rPr>
          <w:rFonts w:ascii="Arial" w:hAnsi="Arial" w:cs="Arial"/>
          <w:sz w:val="24"/>
          <w:szCs w:val="24"/>
          <w:lang w:val="fr-CH"/>
        </w:rPr>
        <w:t>616 crémations</w:t>
      </w:r>
      <w:r w:rsidR="009846C1" w:rsidRPr="005413DD">
        <w:rPr>
          <w:rFonts w:ascii="Arial" w:hAnsi="Arial" w:cs="Arial"/>
          <w:sz w:val="24"/>
          <w:szCs w:val="24"/>
          <w:lang w:val="fr-CH"/>
        </w:rPr>
        <w:t>)</w:t>
      </w:r>
      <w:r w:rsidR="00A40513" w:rsidRPr="005413DD">
        <w:rPr>
          <w:rFonts w:ascii="Arial" w:hAnsi="Arial" w:cs="Arial"/>
          <w:sz w:val="24"/>
          <w:szCs w:val="24"/>
          <w:lang w:val="fr-CH"/>
        </w:rPr>
        <w:t>.</w:t>
      </w:r>
    </w:p>
    <w:p w14:paraId="512B10F6" w14:textId="4F42882B" w:rsidR="00071B7D" w:rsidRPr="00676096" w:rsidRDefault="00477E88" w:rsidP="00344B42">
      <w:pPr>
        <w:jc w:val="both"/>
        <w:rPr>
          <w:rFonts w:ascii="Arial" w:hAnsi="Arial" w:cs="Arial"/>
          <w:sz w:val="24"/>
          <w:szCs w:val="24"/>
          <w:lang w:val="fr-CH"/>
        </w:rPr>
      </w:pPr>
      <w:r w:rsidRPr="00477E88">
        <w:rPr>
          <w:rFonts w:ascii="Arial" w:hAnsi="Arial" w:cs="Arial"/>
          <w:sz w:val="24"/>
          <w:szCs w:val="24"/>
          <w:lang w:val="fr-CH"/>
        </w:rPr>
        <w:t>Il est frappant de constater que le développement de la crémation va de</w:t>
      </w:r>
      <w:r>
        <w:rPr>
          <w:rFonts w:ascii="Arial" w:hAnsi="Arial" w:cs="Arial"/>
          <w:sz w:val="24"/>
          <w:szCs w:val="24"/>
          <w:lang w:val="fr-CH"/>
        </w:rPr>
        <w:t xml:space="preserve"> pair avec la sécularisation</w:t>
      </w:r>
      <w:r w:rsidR="00976AD7" w:rsidRPr="00976AD7">
        <w:rPr>
          <w:rFonts w:ascii="Arial" w:hAnsi="Arial" w:cs="Arial"/>
          <w:sz w:val="24"/>
          <w:szCs w:val="24"/>
          <w:vertAlign w:val="superscript"/>
          <w:lang w:val="fr-CH"/>
        </w:rPr>
        <w:t>4</w:t>
      </w:r>
      <w:r w:rsidR="00816F74">
        <w:rPr>
          <w:rFonts w:ascii="Arial" w:hAnsi="Arial" w:cs="Arial"/>
          <w:sz w:val="24"/>
          <w:szCs w:val="24"/>
          <w:lang w:val="fr-CH"/>
        </w:rPr>
        <w:t xml:space="preserve">. </w:t>
      </w:r>
      <w:r w:rsidR="00816F74" w:rsidRPr="00436DFA">
        <w:rPr>
          <w:rFonts w:ascii="Arial" w:hAnsi="Arial" w:cs="Arial"/>
          <w:sz w:val="24"/>
          <w:szCs w:val="24"/>
          <w:lang w:val="fr-CH"/>
        </w:rPr>
        <w:t xml:space="preserve">Par ailleurs, ce sont principalement les </w:t>
      </w:r>
      <w:r w:rsidR="00436DFA" w:rsidRPr="00436DFA">
        <w:rPr>
          <w:rFonts w:ascii="Arial" w:hAnsi="Arial" w:cs="Arial"/>
          <w:sz w:val="24"/>
          <w:szCs w:val="24"/>
          <w:lang w:val="fr-CH"/>
        </w:rPr>
        <w:t>cercles de liberté d</w:t>
      </w:r>
      <w:r w:rsidR="00436DFA">
        <w:rPr>
          <w:rFonts w:ascii="Arial" w:hAnsi="Arial" w:cs="Arial"/>
          <w:sz w:val="24"/>
          <w:szCs w:val="24"/>
          <w:lang w:val="fr-CH"/>
        </w:rPr>
        <w:t>e pensée qui militent depuis l</w:t>
      </w:r>
      <w:r w:rsidR="008B0A55">
        <w:rPr>
          <w:rFonts w:ascii="Arial" w:hAnsi="Arial" w:cs="Arial"/>
          <w:sz w:val="24"/>
          <w:szCs w:val="24"/>
          <w:lang w:val="fr-CH"/>
        </w:rPr>
        <w:t>o</w:t>
      </w:r>
      <w:r w:rsidR="00436DFA">
        <w:rPr>
          <w:rFonts w:ascii="Arial" w:hAnsi="Arial" w:cs="Arial"/>
          <w:sz w:val="24"/>
          <w:szCs w:val="24"/>
          <w:lang w:val="fr-CH"/>
        </w:rPr>
        <w:t>ngtemps pour une séparation de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436DFA">
        <w:rPr>
          <w:rFonts w:ascii="Arial" w:hAnsi="Arial" w:cs="Arial"/>
          <w:sz w:val="24"/>
          <w:szCs w:val="24"/>
          <w:lang w:val="fr-CH"/>
        </w:rPr>
        <w:t>Église et de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436DFA">
        <w:rPr>
          <w:rFonts w:ascii="Arial" w:hAnsi="Arial" w:cs="Arial"/>
          <w:sz w:val="24"/>
          <w:szCs w:val="24"/>
          <w:lang w:val="fr-CH"/>
        </w:rPr>
        <w:t>État, faisant ainsi progresser la sécularisation</w:t>
      </w:r>
      <w:r w:rsidR="008B0A55">
        <w:rPr>
          <w:rFonts w:ascii="Arial" w:hAnsi="Arial" w:cs="Arial"/>
          <w:sz w:val="24"/>
          <w:szCs w:val="24"/>
          <w:lang w:val="fr-CH"/>
        </w:rPr>
        <w:t xml:space="preserve">. </w:t>
      </w:r>
      <w:r w:rsidR="008B0A55" w:rsidRPr="008B0A55">
        <w:rPr>
          <w:rFonts w:ascii="Arial" w:hAnsi="Arial" w:cs="Arial"/>
          <w:sz w:val="24"/>
          <w:szCs w:val="24"/>
          <w:lang w:val="fr-CH"/>
        </w:rPr>
        <w:t xml:space="preserve">La foi chrétienne a été largement bannie des écoles pour être remplacée par </w:t>
      </w:r>
      <w:r w:rsidR="008B0A55">
        <w:rPr>
          <w:rFonts w:ascii="Arial" w:hAnsi="Arial" w:cs="Arial"/>
          <w:sz w:val="24"/>
          <w:szCs w:val="24"/>
          <w:lang w:val="fr-CH"/>
        </w:rPr>
        <w:t>la théorie de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8B0A55">
        <w:rPr>
          <w:rFonts w:ascii="Arial" w:hAnsi="Arial" w:cs="Arial"/>
          <w:sz w:val="24"/>
          <w:szCs w:val="24"/>
          <w:lang w:val="fr-CH"/>
        </w:rPr>
        <w:t xml:space="preserve">évolution dans le nouveau programme scolaire </w:t>
      </w:r>
      <w:r w:rsidR="00EE2C53">
        <w:rPr>
          <w:rFonts w:ascii="Arial" w:hAnsi="Arial" w:cs="Arial"/>
          <w:sz w:val="24"/>
          <w:szCs w:val="24"/>
          <w:lang w:val="fr-CH"/>
        </w:rPr>
        <w:t xml:space="preserve">21. </w:t>
      </w:r>
      <w:r w:rsidR="00EE2C53" w:rsidRPr="00EE2C53">
        <w:rPr>
          <w:rFonts w:ascii="Arial" w:hAnsi="Arial" w:cs="Arial"/>
          <w:sz w:val="24"/>
          <w:szCs w:val="24"/>
          <w:lang w:val="fr-CH"/>
        </w:rPr>
        <w:t xml:space="preserve">De sérieux efforts sont actuellement déployés pour supprimer le préambule </w:t>
      </w:r>
      <w:r w:rsidR="00EE2C53" w:rsidRPr="00676096">
        <w:rPr>
          <w:rFonts w:ascii="Arial" w:hAnsi="Arial" w:cs="Arial"/>
          <w:i/>
          <w:iCs/>
          <w:sz w:val="24"/>
          <w:szCs w:val="24"/>
          <w:lang w:val="fr-CH"/>
        </w:rPr>
        <w:t>«</w:t>
      </w:r>
      <w:r w:rsidR="00A878AE" w:rsidRPr="00676096">
        <w:rPr>
          <w:rFonts w:ascii="Arial" w:hAnsi="Arial" w:cs="Arial"/>
          <w:i/>
          <w:iCs/>
          <w:sz w:val="24"/>
          <w:szCs w:val="24"/>
          <w:lang w:val="fr-CH"/>
        </w:rPr>
        <w:t> </w:t>
      </w:r>
      <w:r w:rsidR="00EE2C53" w:rsidRPr="00676096">
        <w:rPr>
          <w:rFonts w:ascii="Arial" w:hAnsi="Arial" w:cs="Arial"/>
          <w:i/>
          <w:iCs/>
          <w:sz w:val="24"/>
          <w:szCs w:val="24"/>
          <w:lang w:val="fr-CH"/>
        </w:rPr>
        <w:t>Au nom de Dieu »</w:t>
      </w:r>
      <w:r w:rsidR="00A878AE">
        <w:rPr>
          <w:rFonts w:ascii="Arial" w:hAnsi="Arial" w:cs="Arial"/>
          <w:sz w:val="24"/>
          <w:szCs w:val="24"/>
          <w:lang w:val="fr-CH"/>
        </w:rPr>
        <w:t xml:space="preserve"> de la constitution et pour remplacer le texte profond et religieux de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A878AE">
        <w:rPr>
          <w:rFonts w:ascii="Arial" w:hAnsi="Arial" w:cs="Arial"/>
          <w:sz w:val="24"/>
          <w:szCs w:val="24"/>
          <w:lang w:val="fr-CH"/>
        </w:rPr>
        <w:t>hymne national par un nouveau texte humaniste dans lequel Dieu n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A878AE">
        <w:rPr>
          <w:rFonts w:ascii="Arial" w:hAnsi="Arial" w:cs="Arial"/>
          <w:sz w:val="24"/>
          <w:szCs w:val="24"/>
          <w:lang w:val="fr-CH"/>
        </w:rPr>
        <w:t>a plus sa place</w:t>
      </w:r>
      <w:r w:rsidR="00071B7D" w:rsidRPr="00676096">
        <w:rPr>
          <w:rFonts w:ascii="Arial" w:hAnsi="Arial" w:cs="Arial"/>
          <w:sz w:val="24"/>
          <w:szCs w:val="24"/>
          <w:lang w:val="fr-CH"/>
        </w:rPr>
        <w:t>.</w:t>
      </w:r>
    </w:p>
    <w:p w14:paraId="1999A688" w14:textId="48DD8139" w:rsidR="00D1199F" w:rsidRPr="00E77379" w:rsidRDefault="00A87BF4" w:rsidP="00344B42">
      <w:pPr>
        <w:jc w:val="both"/>
        <w:rPr>
          <w:rFonts w:ascii="Arial" w:hAnsi="Arial" w:cs="Arial"/>
          <w:i/>
          <w:iCs/>
          <w:sz w:val="24"/>
          <w:szCs w:val="24"/>
          <w:lang w:val="fr-CH"/>
        </w:rPr>
      </w:pPr>
      <w:r w:rsidRPr="00891D2D">
        <w:rPr>
          <w:rFonts w:ascii="Arial" w:hAnsi="Arial" w:cs="Arial"/>
          <w:sz w:val="24"/>
          <w:szCs w:val="24"/>
          <w:lang w:val="fr-CH"/>
        </w:rPr>
        <w:t xml:space="preserve">Étant donné que le monde et la vie sont </w:t>
      </w:r>
      <w:r w:rsidR="009B4025" w:rsidRPr="00891D2D">
        <w:rPr>
          <w:rFonts w:ascii="Arial" w:hAnsi="Arial" w:cs="Arial"/>
          <w:sz w:val="24"/>
          <w:szCs w:val="24"/>
          <w:lang w:val="fr-CH"/>
        </w:rPr>
        <w:t>c</w:t>
      </w:r>
      <w:r w:rsidRPr="00891D2D">
        <w:rPr>
          <w:rFonts w:ascii="Arial" w:hAnsi="Arial" w:cs="Arial"/>
          <w:sz w:val="24"/>
          <w:szCs w:val="24"/>
          <w:lang w:val="fr-CH"/>
        </w:rPr>
        <w:t>en</w:t>
      </w:r>
      <w:r w:rsidR="009B4025" w:rsidRPr="00891D2D">
        <w:rPr>
          <w:rFonts w:ascii="Arial" w:hAnsi="Arial" w:cs="Arial"/>
          <w:sz w:val="24"/>
          <w:szCs w:val="24"/>
          <w:lang w:val="fr-CH"/>
        </w:rPr>
        <w:t>s</w:t>
      </w:r>
      <w:r w:rsidRPr="00891D2D">
        <w:rPr>
          <w:rFonts w:ascii="Arial" w:hAnsi="Arial" w:cs="Arial"/>
          <w:sz w:val="24"/>
          <w:szCs w:val="24"/>
          <w:lang w:val="fr-CH"/>
        </w:rPr>
        <w:t xml:space="preserve">és être </w:t>
      </w:r>
      <w:r w:rsidRPr="00891D2D">
        <w:rPr>
          <w:rFonts w:ascii="Arial" w:hAnsi="Arial" w:cs="Arial"/>
          <w:i/>
          <w:iCs/>
          <w:sz w:val="24"/>
          <w:szCs w:val="24"/>
          <w:lang w:val="fr-CH"/>
        </w:rPr>
        <w:t>le fruit du hasar</w:t>
      </w:r>
      <w:r w:rsidR="00837846" w:rsidRPr="00891D2D">
        <w:rPr>
          <w:rFonts w:ascii="Arial" w:hAnsi="Arial" w:cs="Arial"/>
          <w:i/>
          <w:iCs/>
          <w:sz w:val="24"/>
          <w:szCs w:val="24"/>
          <w:lang w:val="fr-CH"/>
        </w:rPr>
        <w:t>d, de l</w:t>
      </w:r>
      <w:r w:rsidR="00C516FC">
        <w:rPr>
          <w:rFonts w:ascii="Arial" w:hAnsi="Arial" w:cs="Arial"/>
          <w:i/>
          <w:iCs/>
          <w:sz w:val="24"/>
          <w:szCs w:val="24"/>
          <w:lang w:val="fr-CH"/>
        </w:rPr>
        <w:t>’</w:t>
      </w:r>
      <w:r w:rsidR="00837846" w:rsidRPr="00891D2D">
        <w:rPr>
          <w:rFonts w:ascii="Arial" w:hAnsi="Arial" w:cs="Arial"/>
          <w:i/>
          <w:iCs/>
          <w:sz w:val="24"/>
          <w:szCs w:val="24"/>
          <w:lang w:val="fr-CH"/>
        </w:rPr>
        <w:t>évolution</w:t>
      </w:r>
      <w:r w:rsidR="00891D2D" w:rsidRPr="00891D2D">
        <w:rPr>
          <w:rFonts w:ascii="Arial" w:hAnsi="Arial" w:cs="Arial"/>
          <w:i/>
          <w:iCs/>
          <w:sz w:val="24"/>
          <w:szCs w:val="24"/>
          <w:lang w:val="fr-CH"/>
        </w:rPr>
        <w:t>,</w:t>
      </w:r>
      <w:r w:rsidR="009B4025" w:rsidRPr="00891D2D">
        <w:rPr>
          <w:rFonts w:ascii="Arial" w:hAnsi="Arial" w:cs="Arial"/>
          <w:i/>
          <w:iCs/>
          <w:sz w:val="24"/>
          <w:szCs w:val="24"/>
          <w:lang w:val="fr-CH"/>
        </w:rPr>
        <w:t xml:space="preserve"> </w:t>
      </w:r>
      <w:r w:rsidR="00A0419B" w:rsidRPr="00891D2D">
        <w:rPr>
          <w:rFonts w:ascii="Arial" w:hAnsi="Arial" w:cs="Arial"/>
          <w:sz w:val="24"/>
          <w:szCs w:val="24"/>
          <w:lang w:val="fr-CH"/>
        </w:rPr>
        <w:t>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A0419B" w:rsidRPr="00891D2D">
        <w:rPr>
          <w:rFonts w:ascii="Arial" w:hAnsi="Arial" w:cs="Arial"/>
          <w:sz w:val="24"/>
          <w:szCs w:val="24"/>
          <w:lang w:val="fr-CH"/>
        </w:rPr>
        <w:t xml:space="preserve">humanité </w:t>
      </w:r>
      <w:r w:rsidR="00891D2D" w:rsidRPr="00891D2D">
        <w:rPr>
          <w:rFonts w:ascii="Arial" w:hAnsi="Arial" w:cs="Arial"/>
          <w:sz w:val="24"/>
          <w:szCs w:val="24"/>
          <w:lang w:val="fr-CH"/>
        </w:rPr>
        <w:t>s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891D2D" w:rsidRPr="00891D2D">
        <w:rPr>
          <w:rFonts w:ascii="Arial" w:hAnsi="Arial" w:cs="Arial"/>
          <w:sz w:val="24"/>
          <w:szCs w:val="24"/>
          <w:lang w:val="fr-CH"/>
        </w:rPr>
        <w:t>imagine qu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891D2D" w:rsidRPr="00891D2D">
        <w:rPr>
          <w:rFonts w:ascii="Arial" w:hAnsi="Arial" w:cs="Arial"/>
          <w:sz w:val="24"/>
          <w:szCs w:val="24"/>
          <w:lang w:val="fr-CH"/>
        </w:rPr>
        <w:t xml:space="preserve">elle doit prendre en main la pérennité </w:t>
      </w:r>
      <w:r w:rsidR="009B0D99">
        <w:rPr>
          <w:rFonts w:ascii="Arial" w:hAnsi="Arial" w:cs="Arial"/>
          <w:sz w:val="24"/>
          <w:szCs w:val="24"/>
          <w:lang w:val="fr-CH"/>
        </w:rPr>
        <w:t>des êtres humains</w:t>
      </w:r>
      <w:r w:rsidR="00891D2D" w:rsidRPr="00891D2D">
        <w:rPr>
          <w:rFonts w:ascii="Arial" w:hAnsi="Arial" w:cs="Arial"/>
          <w:sz w:val="24"/>
          <w:szCs w:val="24"/>
          <w:lang w:val="fr-CH"/>
        </w:rPr>
        <w:t xml:space="preserve"> </w:t>
      </w:r>
      <w:r w:rsidR="00891D2D">
        <w:rPr>
          <w:rFonts w:ascii="Arial" w:hAnsi="Arial" w:cs="Arial"/>
          <w:sz w:val="24"/>
          <w:szCs w:val="24"/>
          <w:lang w:val="fr-CH"/>
        </w:rPr>
        <w:t>et de la planète bleu</w:t>
      </w:r>
      <w:r w:rsidR="00FD75E5">
        <w:rPr>
          <w:rFonts w:ascii="Arial" w:hAnsi="Arial" w:cs="Arial"/>
          <w:sz w:val="24"/>
          <w:szCs w:val="24"/>
          <w:lang w:val="fr-CH"/>
        </w:rPr>
        <w:t>e</w:t>
      </w:r>
      <w:r w:rsidR="00071B7D" w:rsidRPr="00891D2D">
        <w:rPr>
          <w:rFonts w:ascii="Arial" w:hAnsi="Arial" w:cs="Arial"/>
          <w:sz w:val="24"/>
          <w:szCs w:val="24"/>
          <w:lang w:val="fr-CH"/>
        </w:rPr>
        <w:t>.</w:t>
      </w:r>
      <w:r w:rsidR="009846C1" w:rsidRPr="00891D2D">
        <w:rPr>
          <w:rFonts w:ascii="Arial" w:hAnsi="Arial" w:cs="Arial"/>
          <w:sz w:val="24"/>
          <w:szCs w:val="24"/>
          <w:lang w:val="fr-CH"/>
        </w:rPr>
        <w:t xml:space="preserve"> </w:t>
      </w:r>
      <w:r w:rsidR="009900FC" w:rsidRPr="009900FC">
        <w:rPr>
          <w:rFonts w:ascii="Arial" w:hAnsi="Arial" w:cs="Arial"/>
          <w:sz w:val="24"/>
          <w:szCs w:val="24"/>
          <w:lang w:val="fr-CH"/>
        </w:rPr>
        <w:t>Avec AGENDA 21, les Nations unies ont élaboré en 1992 un plan d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9900FC" w:rsidRPr="009900FC">
        <w:rPr>
          <w:rFonts w:ascii="Arial" w:hAnsi="Arial" w:cs="Arial"/>
          <w:sz w:val="24"/>
          <w:szCs w:val="24"/>
          <w:lang w:val="fr-CH"/>
        </w:rPr>
        <w:t xml:space="preserve">action pour le développement durable afin de sauver la planète bleue. 178 gouvernements, dont </w:t>
      </w:r>
      <w:r w:rsidR="009900FC" w:rsidRPr="009900FC">
        <w:rPr>
          <w:rFonts w:ascii="Arial" w:hAnsi="Arial" w:cs="Arial"/>
          <w:sz w:val="24"/>
          <w:szCs w:val="24"/>
          <w:lang w:val="fr-CH"/>
        </w:rPr>
        <w:lastRenderedPageBreak/>
        <w:t>la Suisse, se sont engagés par leur signature à concevoir des lois, des programmes d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9900FC" w:rsidRPr="009900FC">
        <w:rPr>
          <w:rFonts w:ascii="Arial" w:hAnsi="Arial" w:cs="Arial"/>
          <w:sz w:val="24"/>
          <w:szCs w:val="24"/>
          <w:lang w:val="fr-CH"/>
        </w:rPr>
        <w:t>études, du matériel didactique, des médias et des programmes de promotion, etc. conformément à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9900FC" w:rsidRPr="009900FC">
        <w:rPr>
          <w:rFonts w:ascii="Arial" w:hAnsi="Arial" w:cs="Arial"/>
          <w:sz w:val="24"/>
          <w:szCs w:val="24"/>
          <w:lang w:val="fr-CH"/>
        </w:rPr>
        <w:t>AGENDA 21. En d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9900FC" w:rsidRPr="009900FC">
        <w:rPr>
          <w:rFonts w:ascii="Arial" w:hAnsi="Arial" w:cs="Arial"/>
          <w:sz w:val="24"/>
          <w:szCs w:val="24"/>
          <w:lang w:val="fr-CH"/>
        </w:rPr>
        <w:t>autres termes, avec AGENDA 21,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9900FC" w:rsidRPr="009900FC">
        <w:rPr>
          <w:rFonts w:ascii="Arial" w:hAnsi="Arial" w:cs="Arial"/>
          <w:sz w:val="24"/>
          <w:szCs w:val="24"/>
          <w:lang w:val="fr-CH"/>
        </w:rPr>
        <w:t>humanité veut sauver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9900FC" w:rsidRPr="009900FC">
        <w:rPr>
          <w:rFonts w:ascii="Arial" w:hAnsi="Arial" w:cs="Arial"/>
          <w:sz w:val="24"/>
          <w:szCs w:val="24"/>
          <w:lang w:val="fr-CH"/>
        </w:rPr>
        <w:t xml:space="preserve">environnement, le climat et </w:t>
      </w:r>
      <w:r w:rsidR="00FA16B8">
        <w:rPr>
          <w:rFonts w:ascii="Arial" w:hAnsi="Arial" w:cs="Arial"/>
          <w:sz w:val="24"/>
          <w:szCs w:val="24"/>
          <w:lang w:val="fr-CH"/>
        </w:rPr>
        <w:t>les êtres humains</w:t>
      </w:r>
      <w:r w:rsidR="009900FC" w:rsidRPr="009900FC">
        <w:rPr>
          <w:rFonts w:ascii="Arial" w:hAnsi="Arial" w:cs="Arial"/>
          <w:sz w:val="24"/>
          <w:szCs w:val="24"/>
          <w:lang w:val="fr-CH"/>
        </w:rPr>
        <w:t xml:space="preserve">, </w:t>
      </w:r>
      <w:r w:rsidR="009900FC" w:rsidRPr="00E77379">
        <w:rPr>
          <w:rFonts w:ascii="Arial" w:hAnsi="Arial" w:cs="Arial"/>
          <w:i/>
          <w:iCs/>
          <w:sz w:val="24"/>
          <w:szCs w:val="24"/>
          <w:lang w:val="fr-CH"/>
        </w:rPr>
        <w:t>sans Dieu et sans Jésus-Christ</w:t>
      </w:r>
      <w:r w:rsidR="009900FC" w:rsidRPr="009900FC">
        <w:rPr>
          <w:rFonts w:ascii="Arial" w:hAnsi="Arial" w:cs="Arial"/>
          <w:sz w:val="24"/>
          <w:szCs w:val="24"/>
          <w:lang w:val="fr-CH"/>
        </w:rPr>
        <w:t>. De même qu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9900FC" w:rsidRPr="009900FC">
        <w:rPr>
          <w:rFonts w:ascii="Arial" w:hAnsi="Arial" w:cs="Arial"/>
          <w:sz w:val="24"/>
          <w:szCs w:val="24"/>
          <w:lang w:val="fr-CH"/>
        </w:rPr>
        <w:t>à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9900FC" w:rsidRPr="009900FC">
        <w:rPr>
          <w:rFonts w:ascii="Arial" w:hAnsi="Arial" w:cs="Arial"/>
          <w:sz w:val="24"/>
          <w:szCs w:val="24"/>
          <w:lang w:val="fr-CH"/>
        </w:rPr>
        <w:t>époque, il y a environ 2000 ans, les Juifs ont rejeté leur Messie et ont ainsi scellé la fin de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9900FC" w:rsidRPr="009900FC">
        <w:rPr>
          <w:rFonts w:ascii="Arial" w:hAnsi="Arial" w:cs="Arial"/>
          <w:sz w:val="24"/>
          <w:szCs w:val="24"/>
          <w:lang w:val="fr-CH"/>
        </w:rPr>
        <w:t>ancienne alliance, de même aujourd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9900FC" w:rsidRPr="009900FC">
        <w:rPr>
          <w:rFonts w:ascii="Arial" w:hAnsi="Arial" w:cs="Arial"/>
          <w:sz w:val="24"/>
          <w:szCs w:val="24"/>
          <w:lang w:val="fr-CH"/>
        </w:rPr>
        <w:t>hui les nations rejettent le christianisme avec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9900FC" w:rsidRPr="009900FC">
        <w:rPr>
          <w:rFonts w:ascii="Arial" w:hAnsi="Arial" w:cs="Arial"/>
          <w:sz w:val="24"/>
          <w:szCs w:val="24"/>
          <w:lang w:val="fr-CH"/>
        </w:rPr>
        <w:t>AGENDA 21 et scellent ainsi</w:t>
      </w:r>
      <w:r w:rsidR="00BB3ABA">
        <w:rPr>
          <w:rFonts w:ascii="Arial" w:hAnsi="Arial" w:cs="Arial"/>
          <w:sz w:val="24"/>
          <w:szCs w:val="24"/>
          <w:lang w:val="fr-CH"/>
        </w:rPr>
        <w:t xml:space="preserve"> </w:t>
      </w:r>
      <w:r w:rsidR="00BB3ABA">
        <w:rPr>
          <w:rFonts w:ascii="Arial" w:hAnsi="Arial" w:cs="Arial"/>
          <w:i/>
          <w:iCs/>
          <w:sz w:val="24"/>
          <w:szCs w:val="24"/>
          <w:lang w:val="fr-CH"/>
        </w:rPr>
        <w:t>« la fin du temps des peuples/nations</w:t>
      </w:r>
      <w:r w:rsidR="00CD4BA3">
        <w:rPr>
          <w:rFonts w:ascii="Arial" w:hAnsi="Arial" w:cs="Arial"/>
          <w:i/>
          <w:iCs/>
          <w:sz w:val="24"/>
          <w:szCs w:val="24"/>
          <w:lang w:val="fr-CH"/>
        </w:rPr>
        <w:t> »</w:t>
      </w:r>
      <w:r w:rsidR="00E54092" w:rsidRPr="00E77379">
        <w:rPr>
          <w:rFonts w:ascii="Arial" w:hAnsi="Arial" w:cs="Arial"/>
          <w:sz w:val="24"/>
          <w:szCs w:val="24"/>
          <w:lang w:val="fr-CH"/>
        </w:rPr>
        <w:t xml:space="preserve">. </w:t>
      </w:r>
      <w:r w:rsidR="00E54092" w:rsidRPr="00CD4BA3">
        <w:rPr>
          <w:rFonts w:ascii="Arial" w:hAnsi="Arial" w:cs="Arial"/>
          <w:sz w:val="16"/>
          <w:szCs w:val="16"/>
          <w:lang w:val="fr-CH"/>
        </w:rPr>
        <w:t>(Lu</w:t>
      </w:r>
      <w:r w:rsidR="0042137A" w:rsidRPr="00CD4BA3">
        <w:rPr>
          <w:rFonts w:ascii="Arial" w:hAnsi="Arial" w:cs="Arial"/>
          <w:sz w:val="16"/>
          <w:szCs w:val="16"/>
          <w:lang w:val="fr-CH"/>
        </w:rPr>
        <w:t>c</w:t>
      </w:r>
      <w:r w:rsidR="00E54092" w:rsidRPr="00CD4BA3">
        <w:rPr>
          <w:rFonts w:ascii="Arial" w:hAnsi="Arial" w:cs="Arial"/>
          <w:sz w:val="16"/>
          <w:szCs w:val="16"/>
          <w:lang w:val="fr-CH"/>
        </w:rPr>
        <w:t xml:space="preserve"> 21</w:t>
      </w:r>
      <w:r w:rsidR="00C823C1" w:rsidRPr="00CD4BA3">
        <w:rPr>
          <w:rFonts w:ascii="Arial" w:hAnsi="Arial" w:cs="Arial"/>
          <w:sz w:val="16"/>
          <w:szCs w:val="16"/>
          <w:lang w:val="fr-CH"/>
        </w:rPr>
        <w:t>,</w:t>
      </w:r>
      <w:r w:rsidR="00E54092" w:rsidRPr="00CD4BA3">
        <w:rPr>
          <w:rFonts w:ascii="Arial" w:hAnsi="Arial" w:cs="Arial"/>
          <w:sz w:val="16"/>
          <w:szCs w:val="16"/>
          <w:lang w:val="fr-CH"/>
        </w:rPr>
        <w:t>24</w:t>
      </w:r>
      <w:r w:rsidR="005924D0" w:rsidRPr="00CD4BA3">
        <w:rPr>
          <w:rFonts w:ascii="Arial" w:hAnsi="Arial" w:cs="Arial"/>
          <w:sz w:val="16"/>
          <w:szCs w:val="16"/>
          <w:lang w:val="fr-CH"/>
        </w:rPr>
        <w:t>b</w:t>
      </w:r>
      <w:r w:rsidR="00E54092" w:rsidRPr="00CD4BA3">
        <w:rPr>
          <w:rFonts w:ascii="Arial" w:hAnsi="Arial" w:cs="Arial"/>
          <w:sz w:val="16"/>
          <w:szCs w:val="16"/>
          <w:lang w:val="fr-CH"/>
        </w:rPr>
        <w:t xml:space="preserve">) </w:t>
      </w:r>
    </w:p>
    <w:p w14:paraId="36965DCA" w14:textId="77777777" w:rsidR="00052F9F" w:rsidRPr="00CD4BA3" w:rsidRDefault="00052F9F" w:rsidP="00344B42">
      <w:pPr>
        <w:jc w:val="both"/>
        <w:rPr>
          <w:rFonts w:ascii="Arial" w:hAnsi="Arial" w:cs="Arial"/>
          <w:sz w:val="16"/>
          <w:szCs w:val="16"/>
          <w:lang w:val="fr-CH"/>
        </w:rPr>
      </w:pPr>
    </w:p>
    <w:p w14:paraId="1ED2E9C2" w14:textId="60293100" w:rsidR="0007248A" w:rsidRPr="00CD4BA3" w:rsidRDefault="00CD4BA3" w:rsidP="00344B42">
      <w:pPr>
        <w:jc w:val="both"/>
        <w:rPr>
          <w:rFonts w:ascii="Arial" w:hAnsi="Arial" w:cs="Arial"/>
          <w:sz w:val="24"/>
          <w:szCs w:val="24"/>
          <w:lang w:val="fr-CH"/>
        </w:rPr>
      </w:pPr>
      <w:r w:rsidRPr="00CD4BA3">
        <w:rPr>
          <w:rFonts w:ascii="Arial" w:hAnsi="Arial" w:cs="Arial"/>
          <w:sz w:val="24"/>
          <w:szCs w:val="24"/>
          <w:lang w:val="fr-CH"/>
        </w:rPr>
        <w:t>Si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Pr="00CD4BA3">
        <w:rPr>
          <w:rFonts w:ascii="Arial" w:hAnsi="Arial" w:cs="Arial"/>
          <w:sz w:val="24"/>
          <w:szCs w:val="24"/>
          <w:lang w:val="fr-CH"/>
        </w:rPr>
        <w:t>on observe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Pr="00CD4BA3">
        <w:rPr>
          <w:rFonts w:ascii="Arial" w:hAnsi="Arial" w:cs="Arial"/>
          <w:sz w:val="24"/>
          <w:szCs w:val="24"/>
          <w:lang w:val="fr-CH"/>
        </w:rPr>
        <w:t>évolution des dernières décennies en ce qui concerne la sécularisation progressive de la société et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Pr="00CD4BA3">
        <w:rPr>
          <w:rFonts w:ascii="Arial" w:hAnsi="Arial" w:cs="Arial"/>
          <w:sz w:val="24"/>
          <w:szCs w:val="24"/>
          <w:lang w:val="fr-CH"/>
        </w:rPr>
        <w:t>augmentation simultanée du nombre de crémations, on peut certainement se demander si les nombreuses crémations d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Pr="00CD4BA3">
        <w:rPr>
          <w:rFonts w:ascii="Arial" w:hAnsi="Arial" w:cs="Arial"/>
          <w:sz w:val="24"/>
          <w:szCs w:val="24"/>
          <w:lang w:val="fr-CH"/>
        </w:rPr>
        <w:t>aujourd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Pr="00CD4BA3">
        <w:rPr>
          <w:rFonts w:ascii="Arial" w:hAnsi="Arial" w:cs="Arial"/>
          <w:sz w:val="24"/>
          <w:szCs w:val="24"/>
          <w:lang w:val="fr-CH"/>
        </w:rPr>
        <w:t xml:space="preserve">hui ne seraient pas aussi un signe de </w:t>
      </w:r>
      <w:r>
        <w:rPr>
          <w:rFonts w:ascii="Arial" w:hAnsi="Arial" w:cs="Arial"/>
          <w:i/>
          <w:iCs/>
          <w:sz w:val="24"/>
          <w:szCs w:val="24"/>
          <w:lang w:val="fr-CH"/>
        </w:rPr>
        <w:t>« la fin du temps des peuples/nations</w:t>
      </w:r>
      <w:r w:rsidR="00AD0DFA">
        <w:rPr>
          <w:rFonts w:ascii="Arial" w:hAnsi="Arial" w:cs="Arial"/>
          <w:i/>
          <w:iCs/>
          <w:sz w:val="24"/>
          <w:szCs w:val="24"/>
          <w:lang w:val="fr-CH"/>
        </w:rPr>
        <w:t> » </w:t>
      </w:r>
      <w:r w:rsidR="0007248A" w:rsidRPr="00CD4BA3">
        <w:rPr>
          <w:rFonts w:ascii="Arial" w:hAnsi="Arial" w:cs="Arial"/>
          <w:sz w:val="24"/>
          <w:szCs w:val="24"/>
          <w:lang w:val="fr-CH"/>
        </w:rPr>
        <w:t>?</w:t>
      </w:r>
      <w:r w:rsidR="00C46095" w:rsidRPr="00CD4BA3">
        <w:rPr>
          <w:rFonts w:ascii="Arial" w:hAnsi="Arial" w:cs="Arial"/>
          <w:sz w:val="24"/>
          <w:szCs w:val="24"/>
          <w:lang w:val="fr-CH"/>
        </w:rPr>
        <w:t xml:space="preserve"> </w:t>
      </w:r>
    </w:p>
    <w:p w14:paraId="5CCE1931" w14:textId="77777777" w:rsidR="00F13BF0" w:rsidRPr="00CD4BA3" w:rsidRDefault="00F13BF0" w:rsidP="00344B42">
      <w:pPr>
        <w:jc w:val="both"/>
        <w:rPr>
          <w:rFonts w:ascii="Arial" w:hAnsi="Arial" w:cs="Arial"/>
          <w:sz w:val="16"/>
          <w:szCs w:val="16"/>
          <w:lang w:val="fr-CH"/>
        </w:rPr>
      </w:pPr>
    </w:p>
    <w:p w14:paraId="6D6AC21D" w14:textId="5A2E3B20" w:rsidR="00D63405" w:rsidRPr="00423A84" w:rsidRDefault="003979D2" w:rsidP="00344B42">
      <w:pPr>
        <w:jc w:val="both"/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C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>
        <w:rPr>
          <w:rFonts w:ascii="Arial" w:hAnsi="Arial" w:cs="Arial"/>
          <w:sz w:val="24"/>
          <w:szCs w:val="24"/>
          <w:lang w:val="fr-CH"/>
        </w:rPr>
        <w:t>est tout particulièrement</w:t>
      </w:r>
      <w:r w:rsidR="00C830F1" w:rsidRPr="003979D2">
        <w:rPr>
          <w:rFonts w:ascii="Arial" w:hAnsi="Arial" w:cs="Arial"/>
          <w:sz w:val="24"/>
          <w:szCs w:val="24"/>
          <w:lang w:val="fr-CH"/>
        </w:rPr>
        <w:t xml:space="preserve"> dans un monde et une époque sécularisés tels que ceux que nous connaissons aujourd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C830F1" w:rsidRPr="003979D2">
        <w:rPr>
          <w:rFonts w:ascii="Arial" w:hAnsi="Arial" w:cs="Arial"/>
          <w:sz w:val="24"/>
          <w:szCs w:val="24"/>
          <w:lang w:val="fr-CH"/>
        </w:rPr>
        <w:t>hui</w:t>
      </w:r>
      <w:r>
        <w:rPr>
          <w:rFonts w:ascii="Arial" w:hAnsi="Arial" w:cs="Arial"/>
          <w:sz w:val="24"/>
          <w:szCs w:val="24"/>
          <w:lang w:val="fr-CH"/>
        </w:rPr>
        <w:t xml:space="preserve"> que </w:t>
      </w:r>
      <w:r w:rsidR="00C830F1" w:rsidRPr="003979D2">
        <w:rPr>
          <w:rFonts w:ascii="Arial" w:hAnsi="Arial" w:cs="Arial"/>
          <w:sz w:val="24"/>
          <w:szCs w:val="24"/>
          <w:lang w:val="fr-CH"/>
        </w:rPr>
        <w:t>les chrétiens peuvent témoigner</w:t>
      </w:r>
      <w:r w:rsidR="0010786E">
        <w:rPr>
          <w:rFonts w:ascii="Arial" w:hAnsi="Arial" w:cs="Arial"/>
          <w:sz w:val="24"/>
          <w:szCs w:val="24"/>
          <w:lang w:val="fr-CH"/>
        </w:rPr>
        <w:t xml:space="preserve"> par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10786E">
        <w:rPr>
          <w:rFonts w:ascii="Arial" w:hAnsi="Arial" w:cs="Arial"/>
          <w:sz w:val="24"/>
          <w:szCs w:val="24"/>
          <w:lang w:val="fr-CH"/>
        </w:rPr>
        <w:t>inhumation</w:t>
      </w:r>
      <w:r w:rsidR="00C830F1" w:rsidRPr="003979D2">
        <w:rPr>
          <w:rFonts w:ascii="Arial" w:hAnsi="Arial" w:cs="Arial"/>
          <w:sz w:val="24"/>
          <w:szCs w:val="24"/>
          <w:lang w:val="fr-CH"/>
        </w:rPr>
        <w:t xml:space="preserve"> </w:t>
      </w:r>
      <w:r w:rsidR="00C830F1" w:rsidRPr="00B63713">
        <w:rPr>
          <w:rFonts w:ascii="Arial" w:hAnsi="Arial" w:cs="Arial"/>
          <w:i/>
          <w:iCs/>
          <w:sz w:val="24"/>
          <w:szCs w:val="24"/>
          <w:lang w:val="fr-CH"/>
        </w:rPr>
        <w:t>de la mort et de la résurrection de Jésus-Christ</w:t>
      </w:r>
      <w:r w:rsidR="009062A2">
        <w:rPr>
          <w:rFonts w:ascii="Arial" w:hAnsi="Arial" w:cs="Arial"/>
          <w:sz w:val="24"/>
          <w:szCs w:val="24"/>
          <w:lang w:val="fr-CH"/>
        </w:rPr>
        <w:t>, ainsi que</w:t>
      </w:r>
      <w:r w:rsidR="00C830F1" w:rsidRPr="003979D2">
        <w:rPr>
          <w:rFonts w:ascii="Arial" w:hAnsi="Arial" w:cs="Arial"/>
          <w:sz w:val="24"/>
          <w:szCs w:val="24"/>
          <w:lang w:val="fr-CH"/>
        </w:rPr>
        <w:t xml:space="preserve"> de leur </w:t>
      </w:r>
      <w:r w:rsidR="003E3180">
        <w:rPr>
          <w:rFonts w:ascii="Arial" w:hAnsi="Arial" w:cs="Arial"/>
          <w:sz w:val="24"/>
          <w:szCs w:val="24"/>
          <w:lang w:val="fr-CH"/>
        </w:rPr>
        <w:t>espoir vivant</w:t>
      </w:r>
      <w:r w:rsidR="00C830F1" w:rsidRPr="003979D2">
        <w:rPr>
          <w:rFonts w:ascii="Arial" w:hAnsi="Arial" w:cs="Arial"/>
          <w:sz w:val="24"/>
          <w:szCs w:val="24"/>
          <w:lang w:val="fr-CH"/>
        </w:rPr>
        <w:t xml:space="preserve"> d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C830F1" w:rsidRPr="003979D2">
        <w:rPr>
          <w:rFonts w:ascii="Arial" w:hAnsi="Arial" w:cs="Arial"/>
          <w:sz w:val="24"/>
          <w:szCs w:val="24"/>
          <w:lang w:val="fr-CH"/>
        </w:rPr>
        <w:t>un héritage</w:t>
      </w:r>
      <w:r w:rsidR="00EC03F3">
        <w:rPr>
          <w:rFonts w:ascii="Arial" w:hAnsi="Arial" w:cs="Arial"/>
          <w:sz w:val="24"/>
          <w:szCs w:val="24"/>
          <w:lang w:val="fr-CH"/>
        </w:rPr>
        <w:t xml:space="preserve"> </w:t>
      </w:r>
      <w:r w:rsidR="003E3180">
        <w:rPr>
          <w:rFonts w:ascii="Arial" w:hAnsi="Arial" w:cs="Arial"/>
          <w:sz w:val="24"/>
          <w:szCs w:val="24"/>
          <w:lang w:val="fr-CH"/>
        </w:rPr>
        <w:t>éternel et immaculé dans les cieux</w:t>
      </w:r>
      <w:r w:rsidR="00C46095" w:rsidRPr="003D4FB6">
        <w:rPr>
          <w:rFonts w:ascii="Arial" w:hAnsi="Arial" w:cs="Arial"/>
          <w:sz w:val="24"/>
          <w:szCs w:val="24"/>
          <w:lang w:val="fr-CH"/>
        </w:rPr>
        <w:t xml:space="preserve">. </w:t>
      </w:r>
      <w:r w:rsidR="00C46095" w:rsidRPr="00423A84">
        <w:rPr>
          <w:rFonts w:ascii="Arial" w:hAnsi="Arial" w:cs="Arial"/>
          <w:sz w:val="16"/>
          <w:szCs w:val="16"/>
          <w:lang w:val="fr-CH"/>
        </w:rPr>
        <w:t>(</w:t>
      </w:r>
      <w:proofErr w:type="gramStart"/>
      <w:r w:rsidR="00C46095" w:rsidRPr="00423A84">
        <w:rPr>
          <w:rFonts w:ascii="Arial" w:hAnsi="Arial" w:cs="Arial"/>
          <w:sz w:val="16"/>
          <w:szCs w:val="16"/>
          <w:lang w:val="fr-CH"/>
        </w:rPr>
        <w:t>1.P</w:t>
      </w:r>
      <w:r w:rsidR="003D4FB6" w:rsidRPr="00423A84">
        <w:rPr>
          <w:rFonts w:ascii="Arial" w:hAnsi="Arial" w:cs="Arial"/>
          <w:sz w:val="16"/>
          <w:szCs w:val="16"/>
          <w:lang w:val="fr-CH"/>
        </w:rPr>
        <w:t>ierre</w:t>
      </w:r>
      <w:proofErr w:type="gramEnd"/>
      <w:r w:rsidR="00C46095" w:rsidRPr="00423A84">
        <w:rPr>
          <w:rFonts w:ascii="Arial" w:hAnsi="Arial" w:cs="Arial"/>
          <w:sz w:val="16"/>
          <w:szCs w:val="16"/>
          <w:lang w:val="fr-CH"/>
        </w:rPr>
        <w:t xml:space="preserve"> 1</w:t>
      </w:r>
      <w:r w:rsidR="00BD3F94" w:rsidRPr="00423A84">
        <w:rPr>
          <w:rFonts w:ascii="Arial" w:hAnsi="Arial" w:cs="Arial"/>
          <w:sz w:val="16"/>
          <w:szCs w:val="16"/>
          <w:lang w:val="fr-CH"/>
        </w:rPr>
        <w:t>,</w:t>
      </w:r>
      <w:r w:rsidR="00C46095" w:rsidRPr="00423A84">
        <w:rPr>
          <w:rFonts w:ascii="Arial" w:hAnsi="Arial" w:cs="Arial"/>
          <w:sz w:val="16"/>
          <w:szCs w:val="16"/>
          <w:lang w:val="fr-CH"/>
        </w:rPr>
        <w:t>4)</w:t>
      </w:r>
      <w:r w:rsidR="00C823C1" w:rsidRPr="00423A84">
        <w:rPr>
          <w:rFonts w:ascii="Arial" w:hAnsi="Arial" w:cs="Arial"/>
          <w:sz w:val="16"/>
          <w:szCs w:val="16"/>
          <w:lang w:val="fr-CH"/>
        </w:rPr>
        <w:t xml:space="preserve"> </w:t>
      </w:r>
      <w:r w:rsidR="00A01616" w:rsidRPr="00423A84">
        <w:rPr>
          <w:rFonts w:ascii="Arial" w:hAnsi="Arial" w:cs="Arial"/>
          <w:sz w:val="16"/>
          <w:szCs w:val="16"/>
          <w:lang w:val="fr-CH"/>
        </w:rPr>
        <w:t xml:space="preserve"> </w:t>
      </w:r>
    </w:p>
    <w:p w14:paraId="33A5B298" w14:textId="77777777" w:rsidR="00EA17F7" w:rsidRPr="00423A84" w:rsidRDefault="00EA17F7" w:rsidP="00344B42">
      <w:pPr>
        <w:jc w:val="both"/>
        <w:rPr>
          <w:rFonts w:ascii="Arial" w:hAnsi="Arial" w:cs="Arial"/>
          <w:sz w:val="16"/>
          <w:szCs w:val="16"/>
          <w:lang w:val="fr-CH"/>
        </w:rPr>
      </w:pPr>
    </w:p>
    <w:p w14:paraId="6FA5D8EA" w14:textId="7B5A12F5" w:rsidR="00EA17F7" w:rsidRPr="002D24E9" w:rsidRDefault="001A0ABE" w:rsidP="00344B42">
      <w:pPr>
        <w:jc w:val="both"/>
        <w:rPr>
          <w:rFonts w:ascii="Arial" w:hAnsi="Arial" w:cs="Arial"/>
          <w:sz w:val="24"/>
          <w:szCs w:val="24"/>
          <w:lang w:val="fr-CH"/>
        </w:rPr>
      </w:pPr>
      <w:r w:rsidRPr="004F4D67">
        <w:rPr>
          <w:rFonts w:ascii="Arial" w:hAnsi="Arial" w:cs="Arial"/>
          <w:sz w:val="24"/>
          <w:szCs w:val="24"/>
          <w:lang w:val="fr-CH"/>
        </w:rPr>
        <w:t xml:space="preserve">La crémation </w:t>
      </w:r>
      <w:r w:rsidR="004F4D67" w:rsidRPr="004F4D67">
        <w:rPr>
          <w:rFonts w:ascii="Arial" w:hAnsi="Arial" w:cs="Arial"/>
          <w:sz w:val="24"/>
          <w:szCs w:val="24"/>
          <w:lang w:val="fr-CH"/>
        </w:rPr>
        <w:t>est</w:t>
      </w:r>
      <w:r w:rsidRPr="004F4D67">
        <w:rPr>
          <w:rFonts w:ascii="Arial" w:hAnsi="Arial" w:cs="Arial"/>
          <w:sz w:val="24"/>
          <w:szCs w:val="24"/>
          <w:lang w:val="fr-CH"/>
        </w:rPr>
        <w:t xml:space="preserve"> devenue aujourd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Pr="004F4D67">
        <w:rPr>
          <w:rFonts w:ascii="Arial" w:hAnsi="Arial" w:cs="Arial"/>
          <w:sz w:val="24"/>
          <w:szCs w:val="24"/>
          <w:lang w:val="fr-CH"/>
        </w:rPr>
        <w:t>hui</w:t>
      </w:r>
      <w:r w:rsidR="003E3180">
        <w:rPr>
          <w:rFonts w:ascii="Arial" w:hAnsi="Arial" w:cs="Arial"/>
          <w:sz w:val="24"/>
          <w:szCs w:val="24"/>
          <w:lang w:val="fr-CH"/>
        </w:rPr>
        <w:t xml:space="preserve"> </w:t>
      </w:r>
      <w:r w:rsidR="003E3180" w:rsidRPr="004F4D67">
        <w:rPr>
          <w:rFonts w:ascii="Arial" w:hAnsi="Arial" w:cs="Arial"/>
          <w:sz w:val="24"/>
          <w:szCs w:val="24"/>
          <w:lang w:val="fr-CH"/>
        </w:rPr>
        <w:t>la règle</w:t>
      </w:r>
      <w:r w:rsidRPr="004F4D67">
        <w:rPr>
          <w:rFonts w:ascii="Arial" w:hAnsi="Arial" w:cs="Arial"/>
          <w:sz w:val="24"/>
          <w:szCs w:val="24"/>
          <w:lang w:val="fr-CH"/>
        </w:rPr>
        <w:t xml:space="preserve">, </w:t>
      </w:r>
      <w:r w:rsidR="004F4D67">
        <w:rPr>
          <w:rFonts w:ascii="Arial" w:hAnsi="Arial" w:cs="Arial"/>
          <w:sz w:val="24"/>
          <w:szCs w:val="24"/>
          <w:lang w:val="fr-CH"/>
        </w:rPr>
        <w:t>c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4F4D67">
        <w:rPr>
          <w:rFonts w:ascii="Arial" w:hAnsi="Arial" w:cs="Arial"/>
          <w:sz w:val="24"/>
          <w:szCs w:val="24"/>
          <w:lang w:val="fr-CH"/>
        </w:rPr>
        <w:t>est-à-dire que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4F4D67" w:rsidRPr="004F4D67">
        <w:rPr>
          <w:rFonts w:ascii="Arial" w:hAnsi="Arial" w:cs="Arial"/>
          <w:sz w:val="24"/>
          <w:szCs w:val="24"/>
          <w:lang w:val="fr-CH"/>
        </w:rPr>
        <w:t xml:space="preserve">on procède à la </w:t>
      </w:r>
      <w:r w:rsidR="004F4D67">
        <w:rPr>
          <w:rFonts w:ascii="Arial" w:hAnsi="Arial" w:cs="Arial"/>
          <w:sz w:val="24"/>
          <w:szCs w:val="24"/>
          <w:lang w:val="fr-CH"/>
        </w:rPr>
        <w:t>crémation</w:t>
      </w:r>
      <w:r w:rsidR="00AD0B64" w:rsidRPr="004F4D67">
        <w:rPr>
          <w:rFonts w:ascii="Arial" w:hAnsi="Arial" w:cs="Arial"/>
          <w:sz w:val="24"/>
          <w:szCs w:val="24"/>
          <w:lang w:val="fr-CH"/>
        </w:rPr>
        <w:t xml:space="preserve"> à moins qu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AD0B64" w:rsidRPr="004F4D67">
        <w:rPr>
          <w:rFonts w:ascii="Arial" w:hAnsi="Arial" w:cs="Arial"/>
          <w:sz w:val="24"/>
          <w:szCs w:val="24"/>
          <w:lang w:val="fr-CH"/>
        </w:rPr>
        <w:t xml:space="preserve">autre chose ait été </w:t>
      </w:r>
      <w:r w:rsidR="003E3180">
        <w:rPr>
          <w:rFonts w:ascii="Arial" w:hAnsi="Arial" w:cs="Arial"/>
          <w:sz w:val="24"/>
          <w:szCs w:val="24"/>
          <w:lang w:val="fr-CH"/>
        </w:rPr>
        <w:t xml:space="preserve">décidé </w:t>
      </w:r>
      <w:r w:rsidR="00AD0B64" w:rsidRPr="004F4D67">
        <w:rPr>
          <w:rFonts w:ascii="Arial" w:hAnsi="Arial" w:cs="Arial"/>
          <w:sz w:val="24"/>
          <w:szCs w:val="24"/>
          <w:lang w:val="fr-CH"/>
        </w:rPr>
        <w:t xml:space="preserve">ou que la famille </w:t>
      </w:r>
      <w:r w:rsidR="00792A02">
        <w:rPr>
          <w:rFonts w:ascii="Arial" w:hAnsi="Arial" w:cs="Arial"/>
          <w:sz w:val="24"/>
          <w:szCs w:val="24"/>
          <w:lang w:val="fr-CH"/>
        </w:rPr>
        <w:t xml:space="preserve">du défunt </w:t>
      </w:r>
      <w:r w:rsidR="00FD50BB" w:rsidRPr="004F4D67">
        <w:rPr>
          <w:rFonts w:ascii="Arial" w:hAnsi="Arial" w:cs="Arial"/>
          <w:sz w:val="24"/>
          <w:szCs w:val="24"/>
          <w:lang w:val="fr-CH"/>
        </w:rPr>
        <w:t>n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FD50BB" w:rsidRPr="004F4D67">
        <w:rPr>
          <w:rFonts w:ascii="Arial" w:hAnsi="Arial" w:cs="Arial"/>
          <w:sz w:val="24"/>
          <w:szCs w:val="24"/>
          <w:lang w:val="fr-CH"/>
        </w:rPr>
        <w:t>émette une volonté différente</w:t>
      </w:r>
      <w:r w:rsidR="004F4D67">
        <w:rPr>
          <w:rFonts w:ascii="Arial" w:hAnsi="Arial" w:cs="Arial"/>
          <w:sz w:val="24"/>
          <w:szCs w:val="24"/>
          <w:lang w:val="fr-CH"/>
        </w:rPr>
        <w:t>.</w:t>
      </w:r>
      <w:r w:rsidR="004F6A6D">
        <w:rPr>
          <w:rFonts w:ascii="Arial" w:hAnsi="Arial" w:cs="Arial"/>
          <w:sz w:val="24"/>
          <w:szCs w:val="24"/>
          <w:lang w:val="fr-CH"/>
        </w:rPr>
        <w:t xml:space="preserve"> </w:t>
      </w:r>
      <w:r w:rsidR="003E3180">
        <w:rPr>
          <w:rFonts w:ascii="Arial" w:hAnsi="Arial" w:cs="Arial"/>
          <w:sz w:val="24"/>
          <w:szCs w:val="24"/>
          <w:lang w:val="fr-CH"/>
        </w:rPr>
        <w:t>C’est la raison pour laquelle</w:t>
      </w:r>
      <w:r w:rsidR="00864C2E" w:rsidRPr="00E51EED">
        <w:rPr>
          <w:rFonts w:ascii="Arial" w:hAnsi="Arial" w:cs="Arial"/>
          <w:sz w:val="24"/>
          <w:szCs w:val="24"/>
          <w:lang w:val="fr-CH"/>
        </w:rPr>
        <w:t xml:space="preserve">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864C2E" w:rsidRPr="00E51EED">
        <w:rPr>
          <w:rFonts w:ascii="Arial" w:hAnsi="Arial" w:cs="Arial"/>
          <w:sz w:val="24"/>
          <w:szCs w:val="24"/>
          <w:lang w:val="fr-CH"/>
        </w:rPr>
        <w:t>A</w:t>
      </w:r>
      <w:r w:rsidR="004F6A6D" w:rsidRPr="00E51EED">
        <w:rPr>
          <w:rFonts w:ascii="Arial" w:hAnsi="Arial" w:cs="Arial"/>
          <w:sz w:val="24"/>
          <w:szCs w:val="24"/>
          <w:lang w:val="fr-CH"/>
        </w:rPr>
        <w:t>ssociation pour le maintien de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4F6A6D" w:rsidRPr="00E51EED">
        <w:rPr>
          <w:rFonts w:ascii="Arial" w:hAnsi="Arial" w:cs="Arial"/>
          <w:sz w:val="24"/>
          <w:szCs w:val="24"/>
          <w:lang w:val="fr-CH"/>
        </w:rPr>
        <w:t>enterrement et de la protection des droits personnels</w:t>
      </w:r>
      <w:r w:rsidR="00FD50BB" w:rsidRPr="00E51EED">
        <w:rPr>
          <w:rFonts w:ascii="Arial" w:hAnsi="Arial" w:cs="Arial"/>
          <w:sz w:val="24"/>
          <w:szCs w:val="24"/>
          <w:lang w:val="fr-CH"/>
        </w:rPr>
        <w:t xml:space="preserve"> </w:t>
      </w:r>
      <w:r w:rsidR="00EA17F7" w:rsidRPr="00E51EED">
        <w:rPr>
          <w:rFonts w:ascii="Arial" w:hAnsi="Arial" w:cs="Arial"/>
          <w:sz w:val="24"/>
          <w:szCs w:val="24"/>
          <w:lang w:val="fr-CH"/>
        </w:rPr>
        <w:t xml:space="preserve">(VE+P) </w:t>
      </w:r>
      <w:r w:rsidR="00E51EED">
        <w:rPr>
          <w:rFonts w:ascii="Arial" w:hAnsi="Arial" w:cs="Arial"/>
          <w:sz w:val="24"/>
          <w:szCs w:val="24"/>
          <w:lang w:val="fr-CH"/>
        </w:rPr>
        <w:t>recommande à toute personne dont la volonté est d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E51EED">
        <w:rPr>
          <w:rFonts w:ascii="Arial" w:hAnsi="Arial" w:cs="Arial"/>
          <w:sz w:val="24"/>
          <w:szCs w:val="24"/>
          <w:lang w:val="fr-CH"/>
        </w:rPr>
        <w:t>être inhumée d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E51EED">
        <w:rPr>
          <w:rFonts w:ascii="Arial" w:hAnsi="Arial" w:cs="Arial"/>
          <w:sz w:val="24"/>
          <w:szCs w:val="24"/>
          <w:lang w:val="fr-CH"/>
        </w:rPr>
        <w:t>en faire</w:t>
      </w:r>
      <w:r w:rsidR="00253E6E">
        <w:rPr>
          <w:rFonts w:ascii="Arial" w:hAnsi="Arial" w:cs="Arial"/>
          <w:sz w:val="24"/>
          <w:szCs w:val="24"/>
          <w:lang w:val="fr-CH"/>
        </w:rPr>
        <w:t xml:space="preserve"> la demande. </w:t>
      </w:r>
      <w:r w:rsidR="00EC22EE">
        <w:rPr>
          <w:rFonts w:ascii="Arial" w:hAnsi="Arial" w:cs="Arial"/>
          <w:sz w:val="24"/>
          <w:szCs w:val="24"/>
          <w:lang w:val="fr-CH"/>
        </w:rPr>
        <w:t xml:space="preserve">Vous pouvez obtenir </w:t>
      </w:r>
      <w:r w:rsidR="002D24E9">
        <w:rPr>
          <w:rFonts w:ascii="Arial" w:hAnsi="Arial" w:cs="Arial"/>
          <w:sz w:val="24"/>
          <w:szCs w:val="24"/>
          <w:lang w:val="fr-CH"/>
        </w:rPr>
        <w:t xml:space="preserve">gratuitement </w:t>
      </w:r>
      <w:r w:rsidR="00EC22EE">
        <w:rPr>
          <w:rFonts w:ascii="Arial" w:hAnsi="Arial" w:cs="Arial"/>
          <w:sz w:val="24"/>
          <w:szCs w:val="24"/>
          <w:lang w:val="fr-CH"/>
        </w:rPr>
        <w:t>d</w:t>
      </w:r>
      <w:r w:rsidR="00253E6E" w:rsidRPr="00EC22EE">
        <w:rPr>
          <w:rFonts w:ascii="Arial" w:hAnsi="Arial" w:cs="Arial"/>
          <w:sz w:val="24"/>
          <w:szCs w:val="24"/>
          <w:lang w:val="fr-CH"/>
        </w:rPr>
        <w:t xml:space="preserve">es formulaires de </w:t>
      </w:r>
      <w:r w:rsidR="00403259" w:rsidRPr="00EC22EE">
        <w:rPr>
          <w:rFonts w:ascii="Arial" w:hAnsi="Arial" w:cs="Arial"/>
          <w:sz w:val="24"/>
          <w:szCs w:val="24"/>
          <w:lang w:val="fr-CH"/>
        </w:rPr>
        <w:t xml:space="preserve">demande pour une </w:t>
      </w:r>
      <w:r w:rsidR="00D62C9B" w:rsidRPr="00344B42">
        <w:rPr>
          <w:rFonts w:ascii="Arial" w:hAnsi="Arial" w:cs="Arial"/>
          <w:i/>
          <w:iCs/>
          <w:sz w:val="24"/>
          <w:szCs w:val="24"/>
          <w:lang w:val="fr-CH"/>
        </w:rPr>
        <w:t>inhumation</w:t>
      </w:r>
      <w:r w:rsidR="00EC22EE" w:rsidRPr="00344B42">
        <w:rPr>
          <w:rFonts w:ascii="Arial" w:hAnsi="Arial" w:cs="Arial"/>
          <w:i/>
          <w:iCs/>
          <w:sz w:val="24"/>
          <w:szCs w:val="24"/>
          <w:lang w:val="fr-CH"/>
        </w:rPr>
        <w:t xml:space="preserve"> et un testament de vie</w:t>
      </w:r>
      <w:r w:rsidR="00EC22EE">
        <w:rPr>
          <w:rFonts w:ascii="Arial" w:hAnsi="Arial" w:cs="Arial"/>
          <w:sz w:val="24"/>
          <w:szCs w:val="24"/>
          <w:lang w:val="fr-CH"/>
        </w:rPr>
        <w:t xml:space="preserve"> </w:t>
      </w:r>
      <w:r w:rsidR="000D69B5">
        <w:rPr>
          <w:rFonts w:ascii="Arial" w:hAnsi="Arial" w:cs="Arial"/>
          <w:sz w:val="24"/>
          <w:szCs w:val="24"/>
          <w:lang w:val="fr-CH"/>
        </w:rPr>
        <w:t>en envoyant une demande à</w:t>
      </w:r>
      <w:r w:rsidR="00DF6F81">
        <w:rPr>
          <w:rFonts w:ascii="Arial" w:hAnsi="Arial" w:cs="Arial"/>
          <w:sz w:val="24"/>
          <w:szCs w:val="24"/>
          <w:lang w:val="fr-CH"/>
        </w:rPr>
        <w:t xml:space="preserve"> l</w:t>
      </w:r>
      <w:r w:rsidR="00C516FC">
        <w:rPr>
          <w:rFonts w:ascii="Arial" w:hAnsi="Arial" w:cs="Arial"/>
          <w:sz w:val="24"/>
          <w:szCs w:val="24"/>
          <w:lang w:val="fr-CH"/>
        </w:rPr>
        <w:t>’</w:t>
      </w:r>
      <w:r w:rsidR="00DF6F81">
        <w:rPr>
          <w:rFonts w:ascii="Arial" w:hAnsi="Arial" w:cs="Arial"/>
          <w:sz w:val="24"/>
          <w:szCs w:val="24"/>
          <w:lang w:val="fr-CH"/>
        </w:rPr>
        <w:t>adresse suivante</w:t>
      </w:r>
      <w:r w:rsidR="00EC22EE">
        <w:rPr>
          <w:rFonts w:ascii="Arial" w:hAnsi="Arial" w:cs="Arial"/>
          <w:sz w:val="24"/>
          <w:szCs w:val="24"/>
          <w:lang w:val="fr-CH"/>
        </w:rPr>
        <w:t xml:space="preserve"> </w:t>
      </w:r>
      <w:r w:rsidR="002D24E9" w:rsidRPr="002D24E9">
        <w:rPr>
          <w:rFonts w:ascii="Arial" w:hAnsi="Arial" w:cs="Arial"/>
          <w:b/>
          <w:bCs/>
          <w:sz w:val="24"/>
          <w:szCs w:val="24"/>
          <w:lang w:val="fr-CH"/>
        </w:rPr>
        <w:t>s</w:t>
      </w:r>
      <w:r w:rsidR="00EA17F7" w:rsidRPr="002D24E9">
        <w:rPr>
          <w:rFonts w:ascii="Arial" w:hAnsi="Arial" w:cs="Arial"/>
          <w:b/>
          <w:bCs/>
          <w:sz w:val="24"/>
          <w:szCs w:val="24"/>
          <w:lang w:val="fr-CH"/>
        </w:rPr>
        <w:t>e</w:t>
      </w:r>
      <w:r w:rsidR="0037389A">
        <w:rPr>
          <w:rFonts w:ascii="Arial" w:hAnsi="Arial" w:cs="Arial"/>
          <w:b/>
          <w:bCs/>
          <w:sz w:val="24"/>
          <w:szCs w:val="24"/>
          <w:lang w:val="fr-CH"/>
        </w:rPr>
        <w:t>c</w:t>
      </w:r>
      <w:r w:rsidR="00EA17F7" w:rsidRPr="002D24E9">
        <w:rPr>
          <w:rFonts w:ascii="Arial" w:hAnsi="Arial" w:cs="Arial"/>
          <w:b/>
          <w:bCs/>
          <w:sz w:val="24"/>
          <w:szCs w:val="24"/>
          <w:lang w:val="fr-CH"/>
        </w:rPr>
        <w:t>r</w:t>
      </w:r>
      <w:r w:rsidR="0037389A">
        <w:rPr>
          <w:rFonts w:ascii="Arial" w:hAnsi="Arial" w:cs="Arial"/>
          <w:b/>
          <w:bCs/>
          <w:sz w:val="24"/>
          <w:szCs w:val="24"/>
          <w:lang w:val="fr-CH"/>
        </w:rPr>
        <w:t>é</w:t>
      </w:r>
      <w:r w:rsidR="00EA17F7" w:rsidRPr="002D24E9">
        <w:rPr>
          <w:rFonts w:ascii="Arial" w:hAnsi="Arial" w:cs="Arial"/>
          <w:b/>
          <w:bCs/>
          <w:sz w:val="24"/>
          <w:szCs w:val="24"/>
          <w:lang w:val="fr-CH"/>
        </w:rPr>
        <w:t>tariat</w:t>
      </w:r>
      <w:r w:rsidR="006B4FF1" w:rsidRPr="002D24E9">
        <w:rPr>
          <w:rFonts w:ascii="Arial" w:hAnsi="Arial" w:cs="Arial"/>
          <w:b/>
          <w:bCs/>
          <w:sz w:val="24"/>
          <w:szCs w:val="24"/>
          <w:lang w:val="fr-CH"/>
        </w:rPr>
        <w:t xml:space="preserve"> VE+P</w:t>
      </w:r>
      <w:r w:rsidR="00EA17F7" w:rsidRPr="002D24E9">
        <w:rPr>
          <w:rFonts w:ascii="Arial" w:hAnsi="Arial" w:cs="Arial"/>
          <w:b/>
          <w:bCs/>
          <w:sz w:val="24"/>
          <w:szCs w:val="24"/>
          <w:lang w:val="fr-CH"/>
        </w:rPr>
        <w:t xml:space="preserve">, </w:t>
      </w:r>
      <w:r w:rsidR="002D24E9">
        <w:rPr>
          <w:rFonts w:ascii="Arial" w:hAnsi="Arial" w:cs="Arial"/>
          <w:b/>
          <w:bCs/>
          <w:sz w:val="24"/>
          <w:szCs w:val="24"/>
          <w:lang w:val="fr-CH"/>
        </w:rPr>
        <w:t>case postale</w:t>
      </w:r>
      <w:r w:rsidR="00EA17F7" w:rsidRPr="002D24E9">
        <w:rPr>
          <w:rFonts w:ascii="Arial" w:hAnsi="Arial" w:cs="Arial"/>
          <w:b/>
          <w:bCs/>
          <w:sz w:val="24"/>
          <w:szCs w:val="24"/>
          <w:lang w:val="fr-CH"/>
        </w:rPr>
        <w:t xml:space="preserve"> 16, 8514 </w:t>
      </w:r>
      <w:proofErr w:type="spellStart"/>
      <w:r w:rsidR="00EA17F7" w:rsidRPr="002D24E9">
        <w:rPr>
          <w:rFonts w:ascii="Arial" w:hAnsi="Arial" w:cs="Arial"/>
          <w:b/>
          <w:bCs/>
          <w:sz w:val="24"/>
          <w:szCs w:val="24"/>
          <w:lang w:val="fr-CH"/>
        </w:rPr>
        <w:t>Bissegg</w:t>
      </w:r>
      <w:proofErr w:type="spellEnd"/>
      <w:r w:rsidR="00EA17F7" w:rsidRPr="002D24E9">
        <w:rPr>
          <w:rFonts w:ascii="Arial" w:hAnsi="Arial" w:cs="Arial"/>
          <w:sz w:val="24"/>
          <w:szCs w:val="24"/>
          <w:lang w:val="fr-CH"/>
        </w:rPr>
        <w:t xml:space="preserve"> </w:t>
      </w:r>
      <w:r w:rsidR="002D24E9">
        <w:rPr>
          <w:rFonts w:ascii="Arial" w:hAnsi="Arial" w:cs="Arial"/>
          <w:sz w:val="24"/>
          <w:szCs w:val="24"/>
          <w:lang w:val="fr-CH"/>
        </w:rPr>
        <w:t>ou les télécharger sur le site</w:t>
      </w:r>
      <w:r w:rsidR="00EA17F7" w:rsidRPr="002D24E9">
        <w:rPr>
          <w:rFonts w:ascii="Arial" w:hAnsi="Arial" w:cs="Arial"/>
          <w:sz w:val="24"/>
          <w:szCs w:val="24"/>
          <w:lang w:val="fr-CH"/>
        </w:rPr>
        <w:t xml:space="preserve"> </w:t>
      </w:r>
      <w:hyperlink r:id="rId8" w:history="1">
        <w:r w:rsidR="00EA17F7" w:rsidRPr="002D24E9">
          <w:rPr>
            <w:rStyle w:val="Hyperlink"/>
            <w:rFonts w:ascii="Arial" w:hAnsi="Arial"/>
            <w:b/>
            <w:lang w:val="fr-CH"/>
          </w:rPr>
          <w:t>www.ve-p.ch</w:t>
        </w:r>
      </w:hyperlink>
      <w:r w:rsidR="00EA17F7" w:rsidRPr="002D24E9">
        <w:rPr>
          <w:rFonts w:ascii="Arial" w:hAnsi="Arial" w:cs="Arial"/>
          <w:sz w:val="24"/>
          <w:szCs w:val="24"/>
          <w:lang w:val="fr-CH"/>
        </w:rPr>
        <w:t xml:space="preserve">. </w:t>
      </w:r>
    </w:p>
    <w:p w14:paraId="5D611045" w14:textId="454A7A0B" w:rsidR="00474BA5" w:rsidRPr="002D24E9" w:rsidRDefault="00474BA5" w:rsidP="00344B42">
      <w:pPr>
        <w:jc w:val="both"/>
        <w:rPr>
          <w:rFonts w:ascii="Arial" w:hAnsi="Arial" w:cs="Arial"/>
          <w:i/>
          <w:iCs/>
          <w:sz w:val="16"/>
          <w:szCs w:val="16"/>
          <w:lang w:val="fr-CH"/>
        </w:rPr>
      </w:pPr>
    </w:p>
    <w:p w14:paraId="5538DC8D" w14:textId="77777777" w:rsidR="00A06743" w:rsidRPr="002D24E9" w:rsidRDefault="00A06743" w:rsidP="005215D6">
      <w:pPr>
        <w:rPr>
          <w:rFonts w:ascii="Arial" w:hAnsi="Arial" w:cs="Arial"/>
          <w:i/>
          <w:iCs/>
          <w:sz w:val="16"/>
          <w:szCs w:val="16"/>
          <w:lang w:val="fr-CH"/>
        </w:rPr>
      </w:pPr>
    </w:p>
    <w:p w14:paraId="448C1D81" w14:textId="5C6C972F" w:rsidR="005215D6" w:rsidRPr="002D24E9" w:rsidRDefault="005215D6">
      <w:pPr>
        <w:rPr>
          <w:rFonts w:ascii="Arial" w:hAnsi="Arial" w:cs="Arial"/>
          <w:sz w:val="24"/>
          <w:szCs w:val="24"/>
          <w:lang w:val="fr-CH"/>
        </w:rPr>
      </w:pPr>
    </w:p>
    <w:p w14:paraId="759F7D34" w14:textId="39DB72CF" w:rsidR="00A07987" w:rsidRPr="00057335" w:rsidRDefault="00A07987" w:rsidP="00A07987">
      <w:pPr>
        <w:rPr>
          <w:rFonts w:ascii="Arial" w:hAnsi="Arial" w:cs="Arial"/>
          <w:lang w:val="fr-CH"/>
        </w:rPr>
      </w:pPr>
      <w:r w:rsidRPr="00057335">
        <w:rPr>
          <w:rFonts w:ascii="Arial" w:hAnsi="Arial" w:cs="Arial"/>
          <w:lang w:val="fr-CH"/>
        </w:rPr>
        <w:t>Arthur Bosshart</w:t>
      </w:r>
      <w:r w:rsidRPr="00057335">
        <w:rPr>
          <w:rFonts w:ascii="Arial" w:hAnsi="Arial" w:cs="Arial"/>
          <w:lang w:val="fr-CH"/>
        </w:rPr>
        <w:br/>
      </w:r>
      <w:r w:rsidR="007F5C52" w:rsidRPr="00057335">
        <w:rPr>
          <w:rFonts w:ascii="Arial" w:hAnsi="Arial" w:cs="Arial"/>
          <w:lang w:val="fr-CH"/>
        </w:rPr>
        <w:t>Secrétaire</w:t>
      </w:r>
      <w:r w:rsidRPr="00057335">
        <w:rPr>
          <w:rFonts w:ascii="Arial" w:hAnsi="Arial" w:cs="Arial"/>
          <w:lang w:val="fr-CH"/>
        </w:rPr>
        <w:t xml:space="preserve"> </w:t>
      </w:r>
      <w:r w:rsidR="0025261D" w:rsidRPr="00057335">
        <w:rPr>
          <w:rFonts w:ascii="Arial" w:hAnsi="Arial" w:cs="Arial"/>
          <w:noProof/>
          <w:lang w:val="fr-CH" w:eastAsia="de-CH"/>
        </w:rPr>
        <w:t>VE</w:t>
      </w:r>
      <w:r w:rsidR="0025261D" w:rsidRPr="00057335">
        <w:rPr>
          <w:rFonts w:ascii="Arial" w:hAnsi="Arial" w:cs="Arial"/>
          <w:lang w:val="fr-CH"/>
        </w:rPr>
        <w:t>+P</w:t>
      </w:r>
      <w:r w:rsidR="0025261D" w:rsidRPr="00057335">
        <w:rPr>
          <w:rFonts w:ascii="Arial" w:hAnsi="Arial" w:cs="Arial"/>
          <w:lang w:val="fr-CH"/>
        </w:rPr>
        <w:br/>
      </w:r>
    </w:p>
    <w:p w14:paraId="23858126" w14:textId="02931A3F" w:rsidR="00EA17F7" w:rsidRPr="00057335" w:rsidRDefault="00EA17F7">
      <w:pPr>
        <w:rPr>
          <w:rFonts w:ascii="Arial" w:hAnsi="Arial" w:cs="Arial"/>
          <w:lang w:val="fr-CH"/>
        </w:rPr>
      </w:pPr>
    </w:p>
    <w:p w14:paraId="489E1E21" w14:textId="77777777" w:rsidR="001D3151" w:rsidRPr="00057335" w:rsidRDefault="001D3151" w:rsidP="00103608">
      <w:pPr>
        <w:tabs>
          <w:tab w:val="left" w:pos="5670"/>
        </w:tabs>
        <w:rPr>
          <w:lang w:val="fr-CH"/>
        </w:rPr>
      </w:pPr>
    </w:p>
    <w:p w14:paraId="56B0F416" w14:textId="548CB57E" w:rsidR="00F0057E" w:rsidRPr="00057335" w:rsidRDefault="001D3151" w:rsidP="00103608">
      <w:pPr>
        <w:tabs>
          <w:tab w:val="left" w:pos="5670"/>
        </w:tabs>
        <w:rPr>
          <w:sz w:val="16"/>
          <w:szCs w:val="16"/>
          <w:lang w:val="fr-CH"/>
        </w:rPr>
      </w:pPr>
      <w:r w:rsidRPr="00057335">
        <w:rPr>
          <w:lang w:val="fr-CH"/>
        </w:rPr>
        <w:t>(</w:t>
      </w:r>
      <w:r w:rsidR="003E3180">
        <w:rPr>
          <w:lang w:val="fr-CH"/>
        </w:rPr>
        <w:t>Cet</w:t>
      </w:r>
      <w:r w:rsidR="00057335" w:rsidRPr="00057335">
        <w:rPr>
          <w:lang w:val="fr-CH"/>
        </w:rPr>
        <w:t xml:space="preserve"> article </w:t>
      </w:r>
      <w:r w:rsidR="003E3180">
        <w:rPr>
          <w:lang w:val="fr-CH"/>
        </w:rPr>
        <w:t>peut être copié dans l’intérêt de l’</w:t>
      </w:r>
      <w:r w:rsidR="00057335" w:rsidRPr="00057335">
        <w:rPr>
          <w:lang w:val="fr-CH"/>
        </w:rPr>
        <w:t>auteur</w:t>
      </w:r>
      <w:r w:rsidRPr="00057335">
        <w:rPr>
          <w:lang w:val="fr-CH"/>
        </w:rPr>
        <w:t>.)</w:t>
      </w:r>
      <w:r w:rsidR="00103608" w:rsidRPr="00057335">
        <w:rPr>
          <w:lang w:val="fr-CH"/>
        </w:rPr>
        <w:tab/>
      </w:r>
    </w:p>
    <w:sectPr w:rsidR="00F0057E" w:rsidRPr="00057335" w:rsidSect="00934FCE">
      <w:pgSz w:w="11906" w:h="16838"/>
      <w:pgMar w:top="709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F26C0" w14:textId="77777777" w:rsidR="00601FAC" w:rsidRDefault="00601FAC" w:rsidP="005667F0">
      <w:r>
        <w:separator/>
      </w:r>
    </w:p>
  </w:endnote>
  <w:endnote w:type="continuationSeparator" w:id="0">
    <w:p w14:paraId="47CC7686" w14:textId="77777777" w:rsidR="00601FAC" w:rsidRDefault="00601FAC" w:rsidP="0056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45400" w14:textId="77777777" w:rsidR="00601FAC" w:rsidRDefault="00601FAC" w:rsidP="005667F0">
      <w:r>
        <w:separator/>
      </w:r>
    </w:p>
  </w:footnote>
  <w:footnote w:type="continuationSeparator" w:id="0">
    <w:p w14:paraId="71C7FE49" w14:textId="77777777" w:rsidR="00601FAC" w:rsidRDefault="00601FAC" w:rsidP="005667F0">
      <w:r>
        <w:continuationSeparator/>
      </w:r>
    </w:p>
  </w:footnote>
  <w:footnote w:id="1">
    <w:p w14:paraId="13C4AB5E" w14:textId="77777777" w:rsidR="007A0A7F" w:rsidRPr="00344B42" w:rsidRDefault="007A0A7F" w:rsidP="007A0A7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50AC2">
        <w:rPr>
          <w:rFonts w:ascii="Arial" w:eastAsia="Times New Roman" w:hAnsi="Arial" w:cs="Arial"/>
          <w:color w:val="202122"/>
          <w:sz w:val="16"/>
          <w:szCs w:val="16"/>
          <w:lang w:eastAsia="de-CH"/>
        </w:rPr>
        <w:t>Jacob Grimm: </w:t>
      </w:r>
      <w:r w:rsidRPr="00B50AC2">
        <w:rPr>
          <w:rFonts w:ascii="Arial" w:eastAsia="Times New Roman" w:hAnsi="Arial" w:cs="Arial"/>
          <w:i/>
          <w:iCs/>
          <w:color w:val="202122"/>
          <w:sz w:val="16"/>
          <w:szCs w:val="16"/>
          <w:lang w:eastAsia="de-CH"/>
        </w:rPr>
        <w:t xml:space="preserve">Über das Verbrennen der Leichen. Eine in der Akademie der Wissenschaften am 29. </w:t>
      </w:r>
      <w:r w:rsidRPr="00344B42">
        <w:rPr>
          <w:rFonts w:ascii="Arial" w:eastAsia="Times New Roman" w:hAnsi="Arial" w:cs="Arial"/>
          <w:i/>
          <w:iCs/>
          <w:color w:val="202122"/>
          <w:sz w:val="16"/>
          <w:szCs w:val="16"/>
          <w:lang w:eastAsia="de-CH"/>
        </w:rPr>
        <w:t>November 1849 von Jacob Grimm gehaltene Vorlesung</w:t>
      </w:r>
      <w:r w:rsidRPr="00344B42">
        <w:rPr>
          <w:rFonts w:ascii="Arial" w:eastAsia="Times New Roman" w:hAnsi="Arial" w:cs="Arial"/>
          <w:color w:val="202122"/>
          <w:sz w:val="16"/>
          <w:szCs w:val="16"/>
          <w:lang w:eastAsia="de-CH"/>
        </w:rPr>
        <w:t> </w:t>
      </w:r>
    </w:p>
  </w:footnote>
  <w:footnote w:id="2">
    <w:p w14:paraId="1FE4FF47" w14:textId="77777777" w:rsidR="007A0A7F" w:rsidRPr="007A0A7F" w:rsidRDefault="007A0A7F" w:rsidP="007A0A7F">
      <w:pPr>
        <w:pStyle w:val="Funotentext"/>
        <w:rPr>
          <w:lang w:val="fr-CH"/>
        </w:rPr>
      </w:pPr>
      <w:r>
        <w:rPr>
          <w:rStyle w:val="Funotenzeichen"/>
        </w:rPr>
        <w:footnoteRef/>
      </w:r>
      <w:r>
        <w:t xml:space="preserve"> </w:t>
      </w:r>
      <w:r w:rsidRPr="00B50AC2">
        <w:rPr>
          <w:rFonts w:ascii="Arial" w:eastAsia="Times New Roman" w:hAnsi="Arial" w:cs="Arial"/>
          <w:color w:val="202122"/>
          <w:sz w:val="16"/>
          <w:szCs w:val="16"/>
          <w:lang w:eastAsia="de-CH"/>
        </w:rPr>
        <w:t>Jacob Grimm: </w:t>
      </w:r>
      <w:r w:rsidRPr="00B50AC2">
        <w:rPr>
          <w:rFonts w:ascii="Arial" w:eastAsia="Times New Roman" w:hAnsi="Arial" w:cs="Arial"/>
          <w:i/>
          <w:iCs/>
          <w:color w:val="202122"/>
          <w:sz w:val="16"/>
          <w:szCs w:val="16"/>
          <w:lang w:eastAsia="de-CH"/>
        </w:rPr>
        <w:t xml:space="preserve">Über das Verbrennen der Leichen. Eine in der Akademie der Wissenschaften am 29. </w:t>
      </w:r>
      <w:proofErr w:type="spellStart"/>
      <w:r w:rsidRPr="007A0A7F">
        <w:rPr>
          <w:rFonts w:ascii="Arial" w:eastAsia="Times New Roman" w:hAnsi="Arial" w:cs="Arial"/>
          <w:i/>
          <w:iCs/>
          <w:color w:val="202122"/>
          <w:sz w:val="16"/>
          <w:szCs w:val="16"/>
          <w:lang w:val="fr-CH" w:eastAsia="de-CH"/>
        </w:rPr>
        <w:t>November</w:t>
      </w:r>
      <w:proofErr w:type="spellEnd"/>
      <w:r w:rsidRPr="007A0A7F">
        <w:rPr>
          <w:rFonts w:ascii="Arial" w:eastAsia="Times New Roman" w:hAnsi="Arial" w:cs="Arial"/>
          <w:i/>
          <w:iCs/>
          <w:color w:val="202122"/>
          <w:sz w:val="16"/>
          <w:szCs w:val="16"/>
          <w:lang w:val="fr-CH" w:eastAsia="de-CH"/>
        </w:rPr>
        <w:t xml:space="preserve"> 1849 von Jacob Grimm </w:t>
      </w:r>
      <w:proofErr w:type="spellStart"/>
      <w:r w:rsidRPr="007A0A7F">
        <w:rPr>
          <w:rFonts w:ascii="Arial" w:eastAsia="Times New Roman" w:hAnsi="Arial" w:cs="Arial"/>
          <w:i/>
          <w:iCs/>
          <w:color w:val="202122"/>
          <w:sz w:val="16"/>
          <w:szCs w:val="16"/>
          <w:lang w:val="fr-CH" w:eastAsia="de-CH"/>
        </w:rPr>
        <w:t>gehaltene</w:t>
      </w:r>
      <w:proofErr w:type="spellEnd"/>
      <w:r w:rsidRPr="007A0A7F">
        <w:rPr>
          <w:rFonts w:ascii="Arial" w:eastAsia="Times New Roman" w:hAnsi="Arial" w:cs="Arial"/>
          <w:i/>
          <w:iCs/>
          <w:color w:val="202122"/>
          <w:sz w:val="16"/>
          <w:szCs w:val="16"/>
          <w:lang w:val="fr-CH" w:eastAsia="de-CH"/>
        </w:rPr>
        <w:t xml:space="preserve"> </w:t>
      </w:r>
      <w:proofErr w:type="spellStart"/>
      <w:r w:rsidRPr="007A0A7F">
        <w:rPr>
          <w:rFonts w:ascii="Arial" w:eastAsia="Times New Roman" w:hAnsi="Arial" w:cs="Arial"/>
          <w:i/>
          <w:iCs/>
          <w:color w:val="202122"/>
          <w:sz w:val="16"/>
          <w:szCs w:val="16"/>
          <w:lang w:val="fr-CH" w:eastAsia="de-CH"/>
        </w:rPr>
        <w:t>Vorlesung</w:t>
      </w:r>
      <w:proofErr w:type="spellEnd"/>
      <w:r w:rsidRPr="007A0A7F">
        <w:rPr>
          <w:rFonts w:ascii="Arial" w:eastAsia="Times New Roman" w:hAnsi="Arial" w:cs="Arial"/>
          <w:color w:val="202122"/>
          <w:sz w:val="16"/>
          <w:szCs w:val="16"/>
          <w:lang w:val="fr-CH" w:eastAsia="de-CH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C1622"/>
    <w:multiLevelType w:val="hybridMultilevel"/>
    <w:tmpl w:val="89DC596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31A19"/>
    <w:multiLevelType w:val="hybridMultilevel"/>
    <w:tmpl w:val="FAB69C96"/>
    <w:lvl w:ilvl="0" w:tplc="ADB234AC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25" w:hanging="360"/>
      </w:pPr>
    </w:lvl>
    <w:lvl w:ilvl="2" w:tplc="0807001B" w:tentative="1">
      <w:start w:val="1"/>
      <w:numFmt w:val="lowerRoman"/>
      <w:lvlText w:val="%3."/>
      <w:lvlJc w:val="right"/>
      <w:pPr>
        <w:ind w:left="1845" w:hanging="180"/>
      </w:pPr>
    </w:lvl>
    <w:lvl w:ilvl="3" w:tplc="0807000F" w:tentative="1">
      <w:start w:val="1"/>
      <w:numFmt w:val="decimal"/>
      <w:lvlText w:val="%4."/>
      <w:lvlJc w:val="left"/>
      <w:pPr>
        <w:ind w:left="2565" w:hanging="360"/>
      </w:pPr>
    </w:lvl>
    <w:lvl w:ilvl="4" w:tplc="08070019" w:tentative="1">
      <w:start w:val="1"/>
      <w:numFmt w:val="lowerLetter"/>
      <w:lvlText w:val="%5."/>
      <w:lvlJc w:val="left"/>
      <w:pPr>
        <w:ind w:left="3285" w:hanging="360"/>
      </w:pPr>
    </w:lvl>
    <w:lvl w:ilvl="5" w:tplc="0807001B" w:tentative="1">
      <w:start w:val="1"/>
      <w:numFmt w:val="lowerRoman"/>
      <w:lvlText w:val="%6."/>
      <w:lvlJc w:val="right"/>
      <w:pPr>
        <w:ind w:left="4005" w:hanging="180"/>
      </w:pPr>
    </w:lvl>
    <w:lvl w:ilvl="6" w:tplc="0807000F" w:tentative="1">
      <w:start w:val="1"/>
      <w:numFmt w:val="decimal"/>
      <w:lvlText w:val="%7."/>
      <w:lvlJc w:val="left"/>
      <w:pPr>
        <w:ind w:left="4725" w:hanging="360"/>
      </w:pPr>
    </w:lvl>
    <w:lvl w:ilvl="7" w:tplc="08070019" w:tentative="1">
      <w:start w:val="1"/>
      <w:numFmt w:val="lowerLetter"/>
      <w:lvlText w:val="%8."/>
      <w:lvlJc w:val="left"/>
      <w:pPr>
        <w:ind w:left="5445" w:hanging="360"/>
      </w:pPr>
    </w:lvl>
    <w:lvl w:ilvl="8" w:tplc="08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EA03769"/>
    <w:multiLevelType w:val="hybridMultilevel"/>
    <w:tmpl w:val="6804B88E"/>
    <w:lvl w:ilvl="0" w:tplc="58C6FE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B34DE"/>
    <w:multiLevelType w:val="hybridMultilevel"/>
    <w:tmpl w:val="B8D07254"/>
    <w:lvl w:ilvl="0" w:tplc="72D02A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21EDA"/>
    <w:multiLevelType w:val="hybridMultilevel"/>
    <w:tmpl w:val="3364DB8E"/>
    <w:lvl w:ilvl="0" w:tplc="5D20E81C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D5B7A"/>
    <w:multiLevelType w:val="hybridMultilevel"/>
    <w:tmpl w:val="28BE6E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705755">
    <w:abstractNumId w:val="0"/>
  </w:num>
  <w:num w:numId="2" w16cid:durableId="736364619">
    <w:abstractNumId w:val="4"/>
  </w:num>
  <w:num w:numId="3" w16cid:durableId="960644731">
    <w:abstractNumId w:val="5"/>
  </w:num>
  <w:num w:numId="4" w16cid:durableId="252324205">
    <w:abstractNumId w:val="1"/>
  </w:num>
  <w:num w:numId="5" w16cid:durableId="1524435042">
    <w:abstractNumId w:val="3"/>
  </w:num>
  <w:num w:numId="6" w16cid:durableId="1293293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52"/>
    <w:rsid w:val="00002C66"/>
    <w:rsid w:val="00032B2E"/>
    <w:rsid w:val="00052F9F"/>
    <w:rsid w:val="00056F24"/>
    <w:rsid w:val="00057335"/>
    <w:rsid w:val="00071B7D"/>
    <w:rsid w:val="0007248A"/>
    <w:rsid w:val="00074766"/>
    <w:rsid w:val="000838D8"/>
    <w:rsid w:val="000A463F"/>
    <w:rsid w:val="000A6332"/>
    <w:rsid w:val="000B56E7"/>
    <w:rsid w:val="000B64A4"/>
    <w:rsid w:val="000B69B5"/>
    <w:rsid w:val="000D4982"/>
    <w:rsid w:val="000D49D1"/>
    <w:rsid w:val="000D69B5"/>
    <w:rsid w:val="000F1994"/>
    <w:rsid w:val="000F316B"/>
    <w:rsid w:val="00103608"/>
    <w:rsid w:val="001048E0"/>
    <w:rsid w:val="0010786E"/>
    <w:rsid w:val="001264E4"/>
    <w:rsid w:val="00137C41"/>
    <w:rsid w:val="00160276"/>
    <w:rsid w:val="00166BA7"/>
    <w:rsid w:val="00191108"/>
    <w:rsid w:val="0019253E"/>
    <w:rsid w:val="00193044"/>
    <w:rsid w:val="001946BB"/>
    <w:rsid w:val="001971AF"/>
    <w:rsid w:val="001A0ABE"/>
    <w:rsid w:val="001A4AE4"/>
    <w:rsid w:val="001A5E73"/>
    <w:rsid w:val="001B1E05"/>
    <w:rsid w:val="001B672E"/>
    <w:rsid w:val="001C799A"/>
    <w:rsid w:val="001D3151"/>
    <w:rsid w:val="001D4177"/>
    <w:rsid w:val="001D4676"/>
    <w:rsid w:val="001D68E1"/>
    <w:rsid w:val="001F67C8"/>
    <w:rsid w:val="00204E23"/>
    <w:rsid w:val="002143A7"/>
    <w:rsid w:val="00215B42"/>
    <w:rsid w:val="00225C27"/>
    <w:rsid w:val="00230362"/>
    <w:rsid w:val="0023211D"/>
    <w:rsid w:val="0025261D"/>
    <w:rsid w:val="00253E6E"/>
    <w:rsid w:val="0028076C"/>
    <w:rsid w:val="0028722B"/>
    <w:rsid w:val="00295F32"/>
    <w:rsid w:val="0029708A"/>
    <w:rsid w:val="002B1F28"/>
    <w:rsid w:val="002C158D"/>
    <w:rsid w:val="002C277B"/>
    <w:rsid w:val="002D24E9"/>
    <w:rsid w:val="002E1A24"/>
    <w:rsid w:val="002E3B0F"/>
    <w:rsid w:val="002E7D28"/>
    <w:rsid w:val="002F27AE"/>
    <w:rsid w:val="002F6E0B"/>
    <w:rsid w:val="00306E6E"/>
    <w:rsid w:val="003239DA"/>
    <w:rsid w:val="0032522D"/>
    <w:rsid w:val="00342E2B"/>
    <w:rsid w:val="00344B42"/>
    <w:rsid w:val="003536F2"/>
    <w:rsid w:val="0037204A"/>
    <w:rsid w:val="0037389A"/>
    <w:rsid w:val="003804F7"/>
    <w:rsid w:val="00384B12"/>
    <w:rsid w:val="003979D2"/>
    <w:rsid w:val="003C1AAE"/>
    <w:rsid w:val="003C37DA"/>
    <w:rsid w:val="003D3B3E"/>
    <w:rsid w:val="003D4FB6"/>
    <w:rsid w:val="003E3180"/>
    <w:rsid w:val="003F36D9"/>
    <w:rsid w:val="00403259"/>
    <w:rsid w:val="00413A5B"/>
    <w:rsid w:val="0042137A"/>
    <w:rsid w:val="00423A84"/>
    <w:rsid w:val="004263DF"/>
    <w:rsid w:val="00432379"/>
    <w:rsid w:val="00436DFA"/>
    <w:rsid w:val="004439DC"/>
    <w:rsid w:val="004730EC"/>
    <w:rsid w:val="00474BA5"/>
    <w:rsid w:val="00477E88"/>
    <w:rsid w:val="004847E8"/>
    <w:rsid w:val="004969A7"/>
    <w:rsid w:val="004970A5"/>
    <w:rsid w:val="004A14AA"/>
    <w:rsid w:val="004A221E"/>
    <w:rsid w:val="004A4253"/>
    <w:rsid w:val="004B3143"/>
    <w:rsid w:val="004C2A5F"/>
    <w:rsid w:val="004F4D67"/>
    <w:rsid w:val="004F6A6D"/>
    <w:rsid w:val="005215D6"/>
    <w:rsid w:val="005260C5"/>
    <w:rsid w:val="00526621"/>
    <w:rsid w:val="00540D06"/>
    <w:rsid w:val="005413DD"/>
    <w:rsid w:val="005667F0"/>
    <w:rsid w:val="00567992"/>
    <w:rsid w:val="0057092A"/>
    <w:rsid w:val="005809AF"/>
    <w:rsid w:val="00590C96"/>
    <w:rsid w:val="00591E02"/>
    <w:rsid w:val="005924D0"/>
    <w:rsid w:val="00595A8B"/>
    <w:rsid w:val="005D261D"/>
    <w:rsid w:val="00601FAC"/>
    <w:rsid w:val="006053D7"/>
    <w:rsid w:val="00627C55"/>
    <w:rsid w:val="00634058"/>
    <w:rsid w:val="0064015E"/>
    <w:rsid w:val="00647589"/>
    <w:rsid w:val="006509A9"/>
    <w:rsid w:val="00654DF4"/>
    <w:rsid w:val="00676096"/>
    <w:rsid w:val="00691AD8"/>
    <w:rsid w:val="00692F7B"/>
    <w:rsid w:val="00694DD1"/>
    <w:rsid w:val="006A1675"/>
    <w:rsid w:val="006A7DD0"/>
    <w:rsid w:val="006B4FF1"/>
    <w:rsid w:val="006C096C"/>
    <w:rsid w:val="006C1667"/>
    <w:rsid w:val="006C7E89"/>
    <w:rsid w:val="006E2C9A"/>
    <w:rsid w:val="006E3209"/>
    <w:rsid w:val="006F30F4"/>
    <w:rsid w:val="00711FE5"/>
    <w:rsid w:val="0071532C"/>
    <w:rsid w:val="00730E67"/>
    <w:rsid w:val="00731D38"/>
    <w:rsid w:val="00751A0B"/>
    <w:rsid w:val="007642D4"/>
    <w:rsid w:val="00773F69"/>
    <w:rsid w:val="00780146"/>
    <w:rsid w:val="00792A02"/>
    <w:rsid w:val="00793FD6"/>
    <w:rsid w:val="007A0A7F"/>
    <w:rsid w:val="007A1073"/>
    <w:rsid w:val="007B6617"/>
    <w:rsid w:val="007C0046"/>
    <w:rsid w:val="007C006F"/>
    <w:rsid w:val="007C6896"/>
    <w:rsid w:val="007D1DD7"/>
    <w:rsid w:val="007E358C"/>
    <w:rsid w:val="007F5C52"/>
    <w:rsid w:val="00813818"/>
    <w:rsid w:val="00814ABE"/>
    <w:rsid w:val="00816F74"/>
    <w:rsid w:val="00820218"/>
    <w:rsid w:val="00824CAA"/>
    <w:rsid w:val="00833A57"/>
    <w:rsid w:val="00837846"/>
    <w:rsid w:val="00845E03"/>
    <w:rsid w:val="00853EF7"/>
    <w:rsid w:val="00864C2E"/>
    <w:rsid w:val="00866ED5"/>
    <w:rsid w:val="00887A16"/>
    <w:rsid w:val="00891D2D"/>
    <w:rsid w:val="008B0A55"/>
    <w:rsid w:val="008B431C"/>
    <w:rsid w:val="008B5A0A"/>
    <w:rsid w:val="008C17DB"/>
    <w:rsid w:val="008C382E"/>
    <w:rsid w:val="008C42D8"/>
    <w:rsid w:val="008F47B2"/>
    <w:rsid w:val="009005BF"/>
    <w:rsid w:val="00902746"/>
    <w:rsid w:val="009062A2"/>
    <w:rsid w:val="00913193"/>
    <w:rsid w:val="00920735"/>
    <w:rsid w:val="00926A3C"/>
    <w:rsid w:val="00934FCE"/>
    <w:rsid w:val="009522CF"/>
    <w:rsid w:val="00964A99"/>
    <w:rsid w:val="00975715"/>
    <w:rsid w:val="00976AD7"/>
    <w:rsid w:val="0098075E"/>
    <w:rsid w:val="009846C1"/>
    <w:rsid w:val="009900FC"/>
    <w:rsid w:val="00993760"/>
    <w:rsid w:val="009B0D99"/>
    <w:rsid w:val="009B4025"/>
    <w:rsid w:val="009B423E"/>
    <w:rsid w:val="009C6860"/>
    <w:rsid w:val="009D4FBC"/>
    <w:rsid w:val="009D720F"/>
    <w:rsid w:val="009E5593"/>
    <w:rsid w:val="009F5F0F"/>
    <w:rsid w:val="009F6EFE"/>
    <w:rsid w:val="00A01616"/>
    <w:rsid w:val="00A0419B"/>
    <w:rsid w:val="00A06743"/>
    <w:rsid w:val="00A06CC5"/>
    <w:rsid w:val="00A07987"/>
    <w:rsid w:val="00A10C1A"/>
    <w:rsid w:val="00A33887"/>
    <w:rsid w:val="00A36C9D"/>
    <w:rsid w:val="00A40513"/>
    <w:rsid w:val="00A45749"/>
    <w:rsid w:val="00A458AC"/>
    <w:rsid w:val="00A53F99"/>
    <w:rsid w:val="00A63B7A"/>
    <w:rsid w:val="00A63CEE"/>
    <w:rsid w:val="00A774B7"/>
    <w:rsid w:val="00A81088"/>
    <w:rsid w:val="00A878AE"/>
    <w:rsid w:val="00A87BF4"/>
    <w:rsid w:val="00AB0923"/>
    <w:rsid w:val="00AD0B64"/>
    <w:rsid w:val="00AD0D74"/>
    <w:rsid w:val="00AD0DFA"/>
    <w:rsid w:val="00AD600F"/>
    <w:rsid w:val="00AD7EF3"/>
    <w:rsid w:val="00AE5A93"/>
    <w:rsid w:val="00AE7038"/>
    <w:rsid w:val="00B10514"/>
    <w:rsid w:val="00B12364"/>
    <w:rsid w:val="00B24B2C"/>
    <w:rsid w:val="00B35306"/>
    <w:rsid w:val="00B4122C"/>
    <w:rsid w:val="00B42719"/>
    <w:rsid w:val="00B50AC2"/>
    <w:rsid w:val="00B510D8"/>
    <w:rsid w:val="00B54F03"/>
    <w:rsid w:val="00B607C9"/>
    <w:rsid w:val="00B63713"/>
    <w:rsid w:val="00B72E88"/>
    <w:rsid w:val="00B914F8"/>
    <w:rsid w:val="00B929B1"/>
    <w:rsid w:val="00BA52A2"/>
    <w:rsid w:val="00BB3ABA"/>
    <w:rsid w:val="00BB7CA0"/>
    <w:rsid w:val="00BC56DA"/>
    <w:rsid w:val="00BC77EC"/>
    <w:rsid w:val="00BD2294"/>
    <w:rsid w:val="00BD3F94"/>
    <w:rsid w:val="00BE499F"/>
    <w:rsid w:val="00BF42F4"/>
    <w:rsid w:val="00BF515F"/>
    <w:rsid w:val="00C063C1"/>
    <w:rsid w:val="00C46095"/>
    <w:rsid w:val="00C516FC"/>
    <w:rsid w:val="00C57F9F"/>
    <w:rsid w:val="00C674EF"/>
    <w:rsid w:val="00C7613F"/>
    <w:rsid w:val="00C823C1"/>
    <w:rsid w:val="00C830F1"/>
    <w:rsid w:val="00CA6D53"/>
    <w:rsid w:val="00CB23CE"/>
    <w:rsid w:val="00CC4EEA"/>
    <w:rsid w:val="00CD28FB"/>
    <w:rsid w:val="00CD4BA3"/>
    <w:rsid w:val="00CF1A39"/>
    <w:rsid w:val="00CF2A8A"/>
    <w:rsid w:val="00CF2EC8"/>
    <w:rsid w:val="00CF790B"/>
    <w:rsid w:val="00D1199F"/>
    <w:rsid w:val="00D163B1"/>
    <w:rsid w:val="00D2149A"/>
    <w:rsid w:val="00D36986"/>
    <w:rsid w:val="00D533ED"/>
    <w:rsid w:val="00D55390"/>
    <w:rsid w:val="00D62C9B"/>
    <w:rsid w:val="00D63405"/>
    <w:rsid w:val="00D677BC"/>
    <w:rsid w:val="00D9046D"/>
    <w:rsid w:val="00DA0D04"/>
    <w:rsid w:val="00DB36D4"/>
    <w:rsid w:val="00DC4CFA"/>
    <w:rsid w:val="00DD3D11"/>
    <w:rsid w:val="00DD633B"/>
    <w:rsid w:val="00DE415A"/>
    <w:rsid w:val="00DE7AEE"/>
    <w:rsid w:val="00DF1542"/>
    <w:rsid w:val="00DF1604"/>
    <w:rsid w:val="00DF6D45"/>
    <w:rsid w:val="00DF6F81"/>
    <w:rsid w:val="00E01FA2"/>
    <w:rsid w:val="00E11C69"/>
    <w:rsid w:val="00E2042D"/>
    <w:rsid w:val="00E51EED"/>
    <w:rsid w:val="00E54092"/>
    <w:rsid w:val="00E554CD"/>
    <w:rsid w:val="00E73AAD"/>
    <w:rsid w:val="00E77379"/>
    <w:rsid w:val="00E858CA"/>
    <w:rsid w:val="00E91B71"/>
    <w:rsid w:val="00EA17F7"/>
    <w:rsid w:val="00EA44D2"/>
    <w:rsid w:val="00EA7DDA"/>
    <w:rsid w:val="00EB30AF"/>
    <w:rsid w:val="00EB4241"/>
    <w:rsid w:val="00EB7AE3"/>
    <w:rsid w:val="00EC03F3"/>
    <w:rsid w:val="00EC16AC"/>
    <w:rsid w:val="00EC22EE"/>
    <w:rsid w:val="00EE2C53"/>
    <w:rsid w:val="00F0057E"/>
    <w:rsid w:val="00F005B0"/>
    <w:rsid w:val="00F00B9D"/>
    <w:rsid w:val="00F061E8"/>
    <w:rsid w:val="00F13BF0"/>
    <w:rsid w:val="00F26924"/>
    <w:rsid w:val="00F502A4"/>
    <w:rsid w:val="00F53A2D"/>
    <w:rsid w:val="00F75DDF"/>
    <w:rsid w:val="00F96F28"/>
    <w:rsid w:val="00FA16B8"/>
    <w:rsid w:val="00FA230B"/>
    <w:rsid w:val="00FA39A8"/>
    <w:rsid w:val="00FA5A54"/>
    <w:rsid w:val="00FA67B0"/>
    <w:rsid w:val="00FC0FF3"/>
    <w:rsid w:val="00FD50BB"/>
    <w:rsid w:val="00FD554A"/>
    <w:rsid w:val="00FD75E5"/>
    <w:rsid w:val="00FE0152"/>
    <w:rsid w:val="00FE208A"/>
    <w:rsid w:val="00FE68EE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1E4285"/>
  <w15:docId w15:val="{65957236-4517-4E39-A0DA-8F7C57E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015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54D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654DF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50AC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5667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667F0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667F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3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3ED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F36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36D9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3F36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36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26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103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1356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-p.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DBDCF-5E0A-4A53-8218-F140BE72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5166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VfcP Schule</dc:creator>
  <cp:keywords/>
  <dc:description/>
  <cp:lastModifiedBy>Schüler CPSW</cp:lastModifiedBy>
  <cp:revision>5</cp:revision>
  <cp:lastPrinted>2024-07-23T18:01:00Z</cp:lastPrinted>
  <dcterms:created xsi:type="dcterms:W3CDTF">2021-10-09T09:11:00Z</dcterms:created>
  <dcterms:modified xsi:type="dcterms:W3CDTF">2024-07-23T18:01:00Z</dcterms:modified>
</cp:coreProperties>
</file>